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B639C" w14:textId="04197679" w:rsidR="003B21B3" w:rsidRDefault="00CB6489">
      <w:pPr>
        <w:pStyle w:val="Title"/>
        <w:spacing w:line="288" w:lineRule="auto"/>
      </w:pPr>
      <w:r>
        <w:rPr>
          <w:color w:val="231F20"/>
        </w:rPr>
        <w:t>C</w:t>
      </w:r>
      <w:r>
        <w:rPr>
          <w:color w:val="231F20"/>
          <w:spacing w:val="-9"/>
        </w:rPr>
        <w:t>r</w:t>
      </w:r>
      <w:r>
        <w:rPr>
          <w:color w:val="231F20"/>
        </w:rPr>
        <w:t xml:space="preserve">edentials </w:t>
      </w:r>
      <w:r w:rsidR="00124B21">
        <w:rPr>
          <w:color w:val="231F20"/>
        </w:rPr>
        <w:t>file</w:t>
      </w:r>
      <w:r>
        <w:rPr>
          <w:color w:val="231F20"/>
        </w:rPr>
        <w:t xml:space="preserve">: Content, </w:t>
      </w:r>
      <w:r w:rsidR="00124B21">
        <w:rPr>
          <w:color w:val="231F20"/>
        </w:rPr>
        <w:t>access, cont</w:t>
      </w:r>
      <w:r w:rsidR="00124B21">
        <w:rPr>
          <w:color w:val="231F20"/>
          <w:spacing w:val="-9"/>
        </w:rPr>
        <w:t>r</w:t>
      </w:r>
      <w:r w:rsidR="00124B21">
        <w:rPr>
          <w:color w:val="231F20"/>
        </w:rPr>
        <w:t>ol, and retention</w:t>
      </w:r>
    </w:p>
    <w:p w14:paraId="465B639D" w14:textId="77777777" w:rsidR="003B21B3" w:rsidRDefault="003B21B3">
      <w:pPr>
        <w:pStyle w:val="BodyText"/>
        <w:spacing w:before="2" w:line="800" w:lineRule="exact"/>
        <w:rPr>
          <w:rFonts w:ascii="HelveticaNeueLT Std"/>
          <w:sz w:val="80"/>
        </w:rPr>
      </w:pPr>
    </w:p>
    <w:p w14:paraId="465B639E" w14:textId="6DDA8842" w:rsidR="003B21B3" w:rsidRDefault="00CB6489">
      <w:pPr>
        <w:pStyle w:val="Heading1"/>
      </w:pPr>
      <w:r>
        <w:rPr>
          <w:color w:val="231F20"/>
        </w:rPr>
        <w:t xml:space="preserve">Policy and </w:t>
      </w:r>
      <w:r w:rsidR="00124B21">
        <w:rPr>
          <w:color w:val="231F20"/>
        </w:rPr>
        <w:t>p</w:t>
      </w:r>
      <w:r w:rsidR="00124B21">
        <w:rPr>
          <w:color w:val="231F20"/>
          <w:spacing w:val="-6"/>
        </w:rPr>
        <w:t>r</w:t>
      </w:r>
      <w:r w:rsidR="00124B21">
        <w:rPr>
          <w:color w:val="231F20"/>
        </w:rPr>
        <w:t>ocedu</w:t>
      </w:r>
      <w:r w:rsidR="00124B21">
        <w:rPr>
          <w:color w:val="231F20"/>
          <w:spacing w:val="-6"/>
        </w:rPr>
        <w:t>r</w:t>
      </w:r>
      <w:r w:rsidR="00124B21">
        <w:rPr>
          <w:color w:val="231F20"/>
        </w:rPr>
        <w:t>e</w:t>
      </w:r>
    </w:p>
    <w:p w14:paraId="465B639F" w14:textId="77777777" w:rsidR="003B21B3" w:rsidRDefault="003B21B3">
      <w:pPr>
        <w:pStyle w:val="BodyText"/>
        <w:spacing w:before="1" w:line="340" w:lineRule="exact"/>
        <w:rPr>
          <w:rFonts w:ascii="HelveticaNeueLT Std"/>
          <w:b/>
          <w:sz w:val="34"/>
        </w:rPr>
      </w:pPr>
    </w:p>
    <w:p w14:paraId="465B63A0" w14:textId="77777777" w:rsidR="003B21B3" w:rsidRDefault="00CB6489">
      <w:pPr>
        <w:pStyle w:val="Heading2"/>
      </w:pPr>
      <w:r>
        <w:rPr>
          <w:color w:val="231F20"/>
        </w:rPr>
        <w:t>Policy</w:t>
      </w:r>
    </w:p>
    <w:p w14:paraId="465B63A1" w14:textId="44F5D2CB" w:rsidR="003B21B3" w:rsidRDefault="00CB6489">
      <w:pPr>
        <w:pStyle w:val="BodyText"/>
        <w:spacing w:before="120" w:line="372" w:lineRule="auto"/>
        <w:ind w:left="280" w:right="183"/>
      </w:pPr>
      <w:r>
        <w:rPr>
          <w:color w:val="231F20"/>
        </w:rPr>
        <w:t>A c</w:t>
      </w:r>
      <w:r>
        <w:rPr>
          <w:color w:val="231F20"/>
          <w:spacing w:val="-4"/>
        </w:rPr>
        <w:t>r</w:t>
      </w:r>
      <w:r>
        <w:rPr>
          <w:color w:val="231F20"/>
        </w:rPr>
        <w:t>edentials file shall be maintained for each applicant for medical staff membe</w:t>
      </w:r>
      <w:r>
        <w:rPr>
          <w:color w:val="231F20"/>
          <w:spacing w:val="-4"/>
        </w:rPr>
        <w:t>r</w:t>
      </w:r>
      <w:r>
        <w:rPr>
          <w:color w:val="231F20"/>
        </w:rPr>
        <w:t>ship and/or pri</w:t>
      </w:r>
      <w:r>
        <w:rPr>
          <w:color w:val="231F20"/>
          <w:spacing w:val="-1"/>
        </w:rPr>
        <w:t>v</w:t>
      </w:r>
      <w:r>
        <w:rPr>
          <w:color w:val="231F20"/>
        </w:rPr>
        <w:t>ilege</w:t>
      </w:r>
      <w:r>
        <w:rPr>
          <w:color w:val="231F20"/>
          <w:spacing w:val="-4"/>
        </w:rPr>
        <w:t>s</w:t>
      </w:r>
      <w:r>
        <w:rPr>
          <w:color w:val="231F20"/>
        </w:rPr>
        <w:t xml:space="preserve">, as </w:t>
      </w:r>
      <w:r>
        <w:rPr>
          <w:color w:val="231F20"/>
          <w:spacing w:val="-4"/>
        </w:rPr>
        <w:t>w</w:t>
      </w:r>
      <w:r>
        <w:rPr>
          <w:color w:val="231F20"/>
        </w:rPr>
        <w:t>ell as those who a</w:t>
      </w:r>
      <w:r>
        <w:rPr>
          <w:color w:val="231F20"/>
          <w:spacing w:val="-4"/>
        </w:rPr>
        <w:t>r</w:t>
      </w:r>
      <w:r>
        <w:rPr>
          <w:color w:val="231F20"/>
        </w:rPr>
        <w:t>e appointed to membe</w:t>
      </w:r>
      <w:r>
        <w:rPr>
          <w:color w:val="231F20"/>
          <w:spacing w:val="-4"/>
        </w:rPr>
        <w:t>r</w:t>
      </w:r>
      <w:r>
        <w:rPr>
          <w:color w:val="231F20"/>
        </w:rPr>
        <w:t>ship and/or privilege</w:t>
      </w:r>
      <w:r>
        <w:rPr>
          <w:color w:val="231F20"/>
          <w:spacing w:val="-4"/>
        </w:rPr>
        <w:t>s</w:t>
      </w:r>
      <w:r>
        <w:rPr>
          <w:color w:val="231F20"/>
        </w:rPr>
        <w:t>. These files a</w:t>
      </w:r>
      <w:r>
        <w:rPr>
          <w:color w:val="231F20"/>
          <w:spacing w:val="-4"/>
        </w:rPr>
        <w:t>r</w:t>
      </w:r>
      <w:r>
        <w:rPr>
          <w:color w:val="231F20"/>
        </w:rPr>
        <w:t>e co</w:t>
      </w:r>
      <w:r>
        <w:rPr>
          <w:color w:val="231F20"/>
          <w:spacing w:val="-1"/>
        </w:rPr>
        <w:t>n</w:t>
      </w:r>
      <w:r>
        <w:rPr>
          <w:color w:val="231F20"/>
        </w:rPr>
        <w:t>fidential and shall be secu</w:t>
      </w:r>
      <w:r>
        <w:rPr>
          <w:color w:val="231F20"/>
          <w:spacing w:val="-4"/>
        </w:rPr>
        <w:t>r</w:t>
      </w:r>
      <w:r>
        <w:rPr>
          <w:color w:val="231F20"/>
        </w:rPr>
        <w:t>ed in the [medical staff services department (MSSD)] under the di</w:t>
      </w:r>
      <w:r>
        <w:rPr>
          <w:color w:val="231F20"/>
          <w:spacing w:val="-4"/>
        </w:rPr>
        <w:t>r</w:t>
      </w:r>
      <w:r>
        <w:rPr>
          <w:color w:val="231F20"/>
        </w:rPr>
        <w:t>ect cont</w:t>
      </w:r>
      <w:r>
        <w:rPr>
          <w:color w:val="231F20"/>
          <w:spacing w:val="-4"/>
        </w:rPr>
        <w:t>r</w:t>
      </w:r>
      <w:r>
        <w:rPr>
          <w:color w:val="231F20"/>
        </w:rPr>
        <w:t>ol of the di</w:t>
      </w:r>
      <w:r>
        <w:rPr>
          <w:color w:val="231F20"/>
          <w:spacing w:val="-4"/>
        </w:rPr>
        <w:t>r</w:t>
      </w:r>
      <w:r>
        <w:rPr>
          <w:color w:val="231F20"/>
        </w:rPr>
        <w:t>ector of medical staff service</w:t>
      </w:r>
      <w:r>
        <w:rPr>
          <w:color w:val="231F20"/>
          <w:spacing w:val="-4"/>
        </w:rPr>
        <w:t>s</w:t>
      </w:r>
      <w:r>
        <w:rPr>
          <w:color w:val="231F20"/>
        </w:rPr>
        <w:t xml:space="preserve">. </w:t>
      </w:r>
      <w:r>
        <w:rPr>
          <w:color w:val="231F20"/>
          <w:spacing w:val="-8"/>
        </w:rPr>
        <w:t>A</w:t>
      </w:r>
      <w:r>
        <w:rPr>
          <w:color w:val="231F20"/>
        </w:rPr>
        <w:t xml:space="preserve">ccess shall be limited to authorized individuals and </w:t>
      </w:r>
      <w:r>
        <w:rPr>
          <w:color w:val="231F20"/>
          <w:spacing w:val="-4"/>
        </w:rPr>
        <w:t>r</w:t>
      </w:r>
      <w:r>
        <w:rPr>
          <w:color w:val="231F20"/>
        </w:rPr>
        <w:t>eleased in the manner set forth in the poli</w:t>
      </w:r>
      <w:r>
        <w:rPr>
          <w:color w:val="231F20"/>
          <w:spacing w:val="-5"/>
        </w:rPr>
        <w:t>c</w:t>
      </w:r>
      <w:r>
        <w:rPr>
          <w:color w:val="231F20"/>
        </w:rPr>
        <w:t>y titled “Confidentiality of Medical Staff Inform</w:t>
      </w:r>
      <w:r>
        <w:rPr>
          <w:color w:val="231F20"/>
          <w:spacing w:val="-1"/>
        </w:rPr>
        <w:t>a</w:t>
      </w:r>
      <w:r>
        <w:rPr>
          <w:color w:val="231F20"/>
        </w:rPr>
        <w:t xml:space="preserve">tion and </w:t>
      </w:r>
      <w:r>
        <w:rPr>
          <w:color w:val="231F20"/>
          <w:spacing w:val="-8"/>
        </w:rPr>
        <w:t>A</w:t>
      </w:r>
      <w:r>
        <w:rPr>
          <w:color w:val="231F20"/>
        </w:rPr>
        <w:t>ctivitie</w:t>
      </w:r>
      <w:r>
        <w:rPr>
          <w:color w:val="231F20"/>
          <w:spacing w:val="-4"/>
        </w:rPr>
        <w:t>s</w:t>
      </w:r>
      <w:r>
        <w:rPr>
          <w:color w:val="231F20"/>
        </w:rPr>
        <w:t>.”</w:t>
      </w:r>
    </w:p>
    <w:p w14:paraId="465B63A2" w14:textId="77777777" w:rsidR="003B21B3" w:rsidRDefault="003B21B3">
      <w:pPr>
        <w:pStyle w:val="BodyText"/>
        <w:spacing w:line="240" w:lineRule="exact"/>
        <w:rPr>
          <w:sz w:val="24"/>
        </w:rPr>
      </w:pPr>
    </w:p>
    <w:p w14:paraId="465B63A3" w14:textId="77777777" w:rsidR="003B21B3" w:rsidRDefault="00CB6489">
      <w:pPr>
        <w:pStyle w:val="Heading2"/>
        <w:spacing w:before="196"/>
      </w:pPr>
      <w:r>
        <w:rPr>
          <w:color w:val="231F20"/>
        </w:rPr>
        <w:t>File content</w:t>
      </w:r>
    </w:p>
    <w:p w14:paraId="465B63A4" w14:textId="77777777" w:rsidR="003B21B3" w:rsidRDefault="00CB6489">
      <w:pPr>
        <w:pStyle w:val="BodyText"/>
        <w:spacing w:before="120"/>
        <w:ind w:left="280"/>
      </w:pPr>
      <w:r>
        <w:rPr>
          <w:color w:val="231F20"/>
        </w:rPr>
        <w:t>The c</w:t>
      </w:r>
      <w:r>
        <w:rPr>
          <w:color w:val="231F20"/>
          <w:spacing w:val="-4"/>
        </w:rPr>
        <w:t>r</w:t>
      </w:r>
      <w:r>
        <w:rPr>
          <w:color w:val="231F20"/>
        </w:rPr>
        <w:t>edentials file must include the foll</w:t>
      </w:r>
      <w:r>
        <w:rPr>
          <w:color w:val="231F20"/>
          <w:spacing w:val="-5"/>
        </w:rPr>
        <w:t>o</w:t>
      </w:r>
      <w:r>
        <w:rPr>
          <w:color w:val="231F20"/>
        </w:rPr>
        <w:t>wing component</w:t>
      </w:r>
      <w:r>
        <w:rPr>
          <w:color w:val="231F20"/>
          <w:spacing w:val="-4"/>
        </w:rPr>
        <w:t>s</w:t>
      </w:r>
      <w:r>
        <w:rPr>
          <w:color w:val="231F20"/>
        </w:rPr>
        <w:t>.</w:t>
      </w:r>
    </w:p>
    <w:p w14:paraId="465B63A5" w14:textId="77777777" w:rsidR="003B21B3" w:rsidRDefault="003B21B3">
      <w:pPr>
        <w:pStyle w:val="BodyText"/>
        <w:spacing w:before="7" w:line="350" w:lineRule="exact"/>
        <w:rPr>
          <w:sz w:val="35"/>
        </w:rPr>
      </w:pPr>
    </w:p>
    <w:p w14:paraId="465B63A6" w14:textId="77777777" w:rsidR="003B21B3" w:rsidRDefault="00CB6489">
      <w:pPr>
        <w:ind w:left="280"/>
        <w:rPr>
          <w:rFonts w:ascii="HelveticaNeueLT Std"/>
          <w:i/>
        </w:rPr>
      </w:pPr>
      <w:r>
        <w:rPr>
          <w:rFonts w:ascii="HelveticaNeueLT Std"/>
          <w:i/>
          <w:color w:val="231F20"/>
        </w:rPr>
        <w:t>Correspondence</w:t>
      </w:r>
    </w:p>
    <w:p w14:paraId="465B63A7" w14:textId="77777777" w:rsidR="003B21B3" w:rsidRDefault="00CB6489">
      <w:pPr>
        <w:pStyle w:val="BodyText"/>
        <w:spacing w:before="120"/>
        <w:ind w:left="280"/>
      </w:pPr>
      <w:r>
        <w:rPr>
          <w:color w:val="231F20"/>
        </w:rPr>
        <w:t>Cor</w:t>
      </w:r>
      <w:r>
        <w:rPr>
          <w:color w:val="231F20"/>
          <w:spacing w:val="-4"/>
        </w:rPr>
        <w:t>r</w:t>
      </w:r>
      <w:r>
        <w:rPr>
          <w:color w:val="231F20"/>
        </w:rPr>
        <w:t>espondence includes:</w:t>
      </w:r>
    </w:p>
    <w:p w14:paraId="465B63A8" w14:textId="77777777" w:rsidR="003B21B3" w:rsidRDefault="00CB6489">
      <w:pPr>
        <w:pStyle w:val="ListParagraph"/>
        <w:numPr>
          <w:ilvl w:val="0"/>
          <w:numId w:val="1"/>
        </w:numPr>
        <w:tabs>
          <w:tab w:val="left" w:pos="1000"/>
        </w:tabs>
        <w:spacing w:line="372" w:lineRule="auto"/>
        <w:ind w:right="137"/>
      </w:pPr>
      <w:r>
        <w:rPr>
          <w:color w:val="231F20"/>
        </w:rPr>
        <w:t>Documentation to and f</w:t>
      </w:r>
      <w:r>
        <w:rPr>
          <w:color w:val="231F20"/>
          <w:spacing w:val="-4"/>
        </w:rPr>
        <w:t>r</w:t>
      </w:r>
      <w:r>
        <w:rPr>
          <w:color w:val="231F20"/>
        </w:rPr>
        <w:t>om the p</w:t>
      </w:r>
      <w:r>
        <w:rPr>
          <w:color w:val="231F20"/>
          <w:spacing w:val="-4"/>
        </w:rPr>
        <w:t>r</w:t>
      </w:r>
      <w:r>
        <w:rPr>
          <w:color w:val="231F20"/>
        </w:rPr>
        <w:t xml:space="preserve">actitioner </w:t>
      </w:r>
      <w:r>
        <w:rPr>
          <w:color w:val="231F20"/>
          <w:spacing w:val="-4"/>
        </w:rPr>
        <w:t>r</w:t>
      </w:r>
      <w:r>
        <w:rPr>
          <w:color w:val="231F20"/>
        </w:rPr>
        <w:t xml:space="preserve">elated to the application, </w:t>
      </w:r>
      <w:r>
        <w:rPr>
          <w:color w:val="231F20"/>
          <w:spacing w:val="-4"/>
        </w:rPr>
        <w:t>v</w:t>
      </w:r>
      <w:r>
        <w:rPr>
          <w:color w:val="231F20"/>
        </w:rPr>
        <w:t xml:space="preserve">erification, the </w:t>
      </w:r>
      <w:r>
        <w:rPr>
          <w:color w:val="231F20"/>
          <w:spacing w:val="-4"/>
        </w:rPr>
        <w:t>re</w:t>
      </w:r>
      <w:r>
        <w:rPr>
          <w:color w:val="231F20"/>
        </w:rPr>
        <w:t>vi</w:t>
      </w:r>
      <w:r>
        <w:rPr>
          <w:color w:val="231F20"/>
          <w:spacing w:val="-4"/>
        </w:rPr>
        <w:t>e</w:t>
      </w:r>
      <w:r>
        <w:rPr>
          <w:color w:val="231F20"/>
        </w:rPr>
        <w:t>w/app</w:t>
      </w:r>
      <w:r>
        <w:rPr>
          <w:color w:val="231F20"/>
          <w:spacing w:val="-4"/>
        </w:rPr>
        <w:t>rov</w:t>
      </w:r>
      <w:r>
        <w:rPr>
          <w:color w:val="231F20"/>
        </w:rPr>
        <w:t>al p</w:t>
      </w:r>
      <w:r>
        <w:rPr>
          <w:color w:val="231F20"/>
          <w:spacing w:val="-4"/>
        </w:rPr>
        <w:t>r</w:t>
      </w:r>
      <w:r>
        <w:rPr>
          <w:color w:val="231F20"/>
        </w:rPr>
        <w:t>ocesse</w:t>
      </w:r>
      <w:r>
        <w:rPr>
          <w:color w:val="231F20"/>
          <w:spacing w:val="-4"/>
        </w:rPr>
        <w:t>s</w:t>
      </w:r>
      <w:r>
        <w:rPr>
          <w:color w:val="231F20"/>
        </w:rPr>
        <w:t>, and a</w:t>
      </w:r>
      <w:r>
        <w:rPr>
          <w:color w:val="231F20"/>
          <w:spacing w:val="-4"/>
        </w:rPr>
        <w:t>n</w:t>
      </w:r>
      <w:r>
        <w:rPr>
          <w:color w:val="231F20"/>
        </w:rPr>
        <w:t>y other matte</w:t>
      </w:r>
      <w:r>
        <w:rPr>
          <w:color w:val="231F20"/>
          <w:spacing w:val="-4"/>
        </w:rPr>
        <w:t>r</w:t>
      </w:r>
      <w:r>
        <w:rPr>
          <w:color w:val="231F20"/>
        </w:rPr>
        <w:t xml:space="preserve">s </w:t>
      </w:r>
      <w:r>
        <w:rPr>
          <w:color w:val="231F20"/>
          <w:spacing w:val="-4"/>
        </w:rPr>
        <w:t>r</w:t>
      </w:r>
      <w:r>
        <w:rPr>
          <w:color w:val="231F20"/>
        </w:rPr>
        <w:t>elating to the p</w:t>
      </w:r>
      <w:r>
        <w:rPr>
          <w:color w:val="231F20"/>
          <w:spacing w:val="-4"/>
        </w:rPr>
        <w:t>r</w:t>
      </w:r>
      <w:r>
        <w:rPr>
          <w:color w:val="231F20"/>
        </w:rPr>
        <w:t>actitioner</w:t>
      </w:r>
      <w:r>
        <w:rPr>
          <w:color w:val="231F20"/>
          <w:spacing w:val="-4"/>
        </w:rPr>
        <w:t>’</w:t>
      </w:r>
      <w:r>
        <w:rPr>
          <w:color w:val="231F20"/>
        </w:rPr>
        <w:t>s medical staff membe</w:t>
      </w:r>
      <w:r>
        <w:rPr>
          <w:color w:val="231F20"/>
          <w:spacing w:val="-4"/>
        </w:rPr>
        <w:t>r</w:t>
      </w:r>
      <w:r>
        <w:rPr>
          <w:color w:val="231F20"/>
        </w:rPr>
        <w:t>ship status and/or privilege</w:t>
      </w:r>
      <w:r>
        <w:rPr>
          <w:color w:val="231F20"/>
          <w:spacing w:val="-4"/>
        </w:rPr>
        <w:t>s</w:t>
      </w:r>
      <w:r>
        <w:rPr>
          <w:color w:val="231F20"/>
        </w:rPr>
        <w:t>.</w:t>
      </w:r>
    </w:p>
    <w:p w14:paraId="465B63A9" w14:textId="2DC58532" w:rsidR="003B21B3" w:rsidRDefault="00CB6489">
      <w:pPr>
        <w:pStyle w:val="ListParagraph"/>
        <w:numPr>
          <w:ilvl w:val="0"/>
          <w:numId w:val="1"/>
        </w:numPr>
        <w:tabs>
          <w:tab w:val="left" w:pos="1000"/>
        </w:tabs>
        <w:spacing w:before="0" w:line="372" w:lineRule="auto"/>
        <w:ind w:right="166"/>
      </w:pPr>
      <w:r>
        <w:rPr>
          <w:color w:val="231F20"/>
        </w:rPr>
        <w:t xml:space="preserve">Documentation </w:t>
      </w:r>
      <w:r>
        <w:rPr>
          <w:color w:val="231F20"/>
          <w:spacing w:val="-4"/>
        </w:rPr>
        <w:t>r</w:t>
      </w:r>
      <w:r>
        <w:rPr>
          <w:color w:val="231F20"/>
        </w:rPr>
        <w:t>elated di</w:t>
      </w:r>
      <w:r>
        <w:rPr>
          <w:color w:val="231F20"/>
          <w:spacing w:val="-4"/>
        </w:rPr>
        <w:t>r</w:t>
      </w:r>
      <w:r>
        <w:rPr>
          <w:color w:val="231F20"/>
        </w:rPr>
        <w:t>ectly to the p</w:t>
      </w:r>
      <w:r>
        <w:rPr>
          <w:color w:val="231F20"/>
          <w:spacing w:val="-4"/>
        </w:rPr>
        <w:t>r</w:t>
      </w:r>
      <w:r>
        <w:rPr>
          <w:color w:val="231F20"/>
        </w:rPr>
        <w:t>actitioner</w:t>
      </w:r>
      <w:r>
        <w:rPr>
          <w:color w:val="231F20"/>
          <w:spacing w:val="-4"/>
        </w:rPr>
        <w:t>’</w:t>
      </w:r>
      <w:r>
        <w:rPr>
          <w:color w:val="231F20"/>
        </w:rPr>
        <w:t>s competenc</w:t>
      </w:r>
      <w:r>
        <w:rPr>
          <w:color w:val="231F20"/>
          <w:spacing w:val="-8"/>
        </w:rPr>
        <w:t>e</w:t>
      </w:r>
      <w:r>
        <w:rPr>
          <w:color w:val="231F20"/>
        </w:rPr>
        <w:t>, including the categories of medical/clinical kn</w:t>
      </w:r>
      <w:r>
        <w:rPr>
          <w:color w:val="231F20"/>
          <w:spacing w:val="-4"/>
        </w:rPr>
        <w:t>o</w:t>
      </w:r>
      <w:r>
        <w:rPr>
          <w:color w:val="231F20"/>
        </w:rPr>
        <w:t>wledg</w:t>
      </w:r>
      <w:r>
        <w:rPr>
          <w:color w:val="231F20"/>
          <w:spacing w:val="-8"/>
        </w:rPr>
        <w:t>e</w:t>
      </w:r>
      <w:r>
        <w:rPr>
          <w:color w:val="231F20"/>
        </w:rPr>
        <w:t>, technical and clinical skill</w:t>
      </w:r>
      <w:r>
        <w:rPr>
          <w:color w:val="231F20"/>
          <w:spacing w:val="-4"/>
        </w:rPr>
        <w:t>s</w:t>
      </w:r>
      <w:r>
        <w:rPr>
          <w:color w:val="231F20"/>
        </w:rPr>
        <w:t>, clinical judgment, interpe</w:t>
      </w:r>
      <w:r>
        <w:rPr>
          <w:color w:val="231F20"/>
          <w:spacing w:val="-4"/>
        </w:rPr>
        <w:t>r</w:t>
      </w:r>
      <w:r>
        <w:rPr>
          <w:color w:val="231F20"/>
        </w:rPr>
        <w:t>sonal skill</w:t>
      </w:r>
      <w:r>
        <w:rPr>
          <w:color w:val="231F20"/>
          <w:spacing w:val="-4"/>
        </w:rPr>
        <w:t>s</w:t>
      </w:r>
      <w:r>
        <w:rPr>
          <w:color w:val="231F20"/>
        </w:rPr>
        <w:t>, communication skill</w:t>
      </w:r>
      <w:r>
        <w:rPr>
          <w:color w:val="231F20"/>
          <w:spacing w:val="-4"/>
        </w:rPr>
        <w:t>s</w:t>
      </w:r>
      <w:r>
        <w:rPr>
          <w:color w:val="231F20"/>
        </w:rPr>
        <w:t>, and p</w:t>
      </w:r>
      <w:r>
        <w:rPr>
          <w:color w:val="231F20"/>
          <w:spacing w:val="-4"/>
        </w:rPr>
        <w:t>r</w:t>
      </w:r>
      <w:r>
        <w:rPr>
          <w:color w:val="231F20"/>
        </w:rPr>
        <w:t>ofessionalism. This includes (but is not limited to) co</w:t>
      </w:r>
      <w:r>
        <w:rPr>
          <w:color w:val="231F20"/>
          <w:spacing w:val="-1"/>
        </w:rPr>
        <w:t>r</w:t>
      </w:r>
      <w:r>
        <w:rPr>
          <w:color w:val="231F20"/>
          <w:spacing w:val="-4"/>
        </w:rPr>
        <w:t>r</w:t>
      </w:r>
      <w:r>
        <w:rPr>
          <w:color w:val="231F20"/>
        </w:rPr>
        <w:t xml:space="preserve">espondence </w:t>
      </w:r>
      <w:r>
        <w:rPr>
          <w:color w:val="231F20"/>
          <w:spacing w:val="-4"/>
        </w:rPr>
        <w:t>r</w:t>
      </w:r>
      <w:r>
        <w:rPr>
          <w:color w:val="231F20"/>
        </w:rPr>
        <w:t>ecei</w:t>
      </w:r>
      <w:r>
        <w:rPr>
          <w:color w:val="231F20"/>
          <w:spacing w:val="-4"/>
        </w:rPr>
        <w:t>v</w:t>
      </w:r>
      <w:r>
        <w:rPr>
          <w:color w:val="231F20"/>
        </w:rPr>
        <w:t>ed f</w:t>
      </w:r>
      <w:r>
        <w:rPr>
          <w:color w:val="231F20"/>
          <w:spacing w:val="-4"/>
        </w:rPr>
        <w:t>r</w:t>
      </w:r>
      <w:r>
        <w:rPr>
          <w:color w:val="231F20"/>
        </w:rPr>
        <w:t xml:space="preserve">om </w:t>
      </w:r>
      <w:r>
        <w:rPr>
          <w:color w:val="231F20"/>
          <w:spacing w:val="-4"/>
        </w:rPr>
        <w:t>r</w:t>
      </w:r>
      <w:r>
        <w:rPr>
          <w:color w:val="231F20"/>
        </w:rPr>
        <w:t>efe</w:t>
      </w:r>
      <w:r>
        <w:rPr>
          <w:color w:val="231F20"/>
          <w:spacing w:val="-4"/>
        </w:rPr>
        <w:t>r</w:t>
      </w:r>
      <w:r>
        <w:rPr>
          <w:color w:val="231F20"/>
        </w:rPr>
        <w:t>ence</w:t>
      </w:r>
      <w:r>
        <w:rPr>
          <w:color w:val="231F20"/>
          <w:spacing w:val="-4"/>
        </w:rPr>
        <w:t>s</w:t>
      </w:r>
      <w:r>
        <w:rPr>
          <w:color w:val="231F20"/>
        </w:rPr>
        <w:t>, other hospital</w:t>
      </w:r>
      <w:r>
        <w:rPr>
          <w:color w:val="231F20"/>
          <w:spacing w:val="-4"/>
        </w:rPr>
        <w:t>s</w:t>
      </w:r>
      <w:r>
        <w:rPr>
          <w:color w:val="231F20"/>
        </w:rPr>
        <w:t>, t</w:t>
      </w:r>
      <w:r>
        <w:rPr>
          <w:color w:val="231F20"/>
          <w:spacing w:val="-4"/>
        </w:rPr>
        <w:t>r</w:t>
      </w:r>
      <w:r>
        <w:rPr>
          <w:color w:val="231F20"/>
        </w:rPr>
        <w:t>aining p</w:t>
      </w:r>
      <w:r>
        <w:rPr>
          <w:color w:val="231F20"/>
          <w:spacing w:val="-4"/>
        </w:rPr>
        <w:t>r</w:t>
      </w:r>
      <w:r>
        <w:rPr>
          <w:color w:val="231F20"/>
        </w:rPr>
        <w:t>og</w:t>
      </w:r>
      <w:r>
        <w:rPr>
          <w:color w:val="231F20"/>
          <w:spacing w:val="-4"/>
        </w:rPr>
        <w:t>r</w:t>
      </w:r>
      <w:r>
        <w:rPr>
          <w:color w:val="231F20"/>
        </w:rPr>
        <w:t>am</w:t>
      </w:r>
      <w:r>
        <w:rPr>
          <w:color w:val="231F20"/>
          <w:spacing w:val="-4"/>
        </w:rPr>
        <w:t>s</w:t>
      </w:r>
      <w:r>
        <w:rPr>
          <w:color w:val="231F20"/>
        </w:rPr>
        <w:t>, licensing bodie</w:t>
      </w:r>
      <w:r>
        <w:rPr>
          <w:color w:val="231F20"/>
          <w:spacing w:val="-4"/>
        </w:rPr>
        <w:t>s</w:t>
      </w:r>
      <w:r>
        <w:rPr>
          <w:color w:val="231F20"/>
        </w:rPr>
        <w:t>, and p</w:t>
      </w:r>
      <w:r>
        <w:rPr>
          <w:color w:val="231F20"/>
          <w:spacing w:val="-4"/>
        </w:rPr>
        <w:t>r</w:t>
      </w:r>
      <w:r>
        <w:rPr>
          <w:color w:val="231F20"/>
        </w:rPr>
        <w:t>ofessional association</w:t>
      </w:r>
      <w:r>
        <w:rPr>
          <w:color w:val="231F20"/>
          <w:spacing w:val="-4"/>
        </w:rPr>
        <w:t>s</w:t>
      </w:r>
      <w:r>
        <w:rPr>
          <w:color w:val="231F20"/>
        </w:rPr>
        <w:t>.</w:t>
      </w:r>
    </w:p>
    <w:p w14:paraId="465B63AA" w14:textId="77777777" w:rsidR="003B21B3" w:rsidRDefault="00CB6489">
      <w:pPr>
        <w:pStyle w:val="ListParagraph"/>
        <w:numPr>
          <w:ilvl w:val="0"/>
          <w:numId w:val="1"/>
        </w:numPr>
        <w:tabs>
          <w:tab w:val="left" w:pos="1000"/>
        </w:tabs>
        <w:spacing w:before="0" w:line="372" w:lineRule="auto"/>
        <w:ind w:right="146"/>
      </w:pPr>
      <w:r>
        <w:rPr>
          <w:color w:val="231F20"/>
        </w:rPr>
        <w:t>Documentation to the p</w:t>
      </w:r>
      <w:r>
        <w:rPr>
          <w:color w:val="231F20"/>
          <w:spacing w:val="-4"/>
        </w:rPr>
        <w:t>r</w:t>
      </w:r>
      <w:r>
        <w:rPr>
          <w:color w:val="231F20"/>
        </w:rPr>
        <w:t xml:space="preserve">actitioner </w:t>
      </w:r>
      <w:r>
        <w:rPr>
          <w:color w:val="231F20"/>
          <w:spacing w:val="-4"/>
        </w:rPr>
        <w:t>r</w:t>
      </w:r>
      <w:r>
        <w:rPr>
          <w:color w:val="231F20"/>
        </w:rPr>
        <w:t>elated to clinical performance and p</w:t>
      </w:r>
      <w:r>
        <w:rPr>
          <w:color w:val="231F20"/>
          <w:spacing w:val="-4"/>
        </w:rPr>
        <w:t>r</w:t>
      </w:r>
      <w:r>
        <w:rPr>
          <w:color w:val="231F20"/>
        </w:rPr>
        <w:t>ofessional conduct. Lette</w:t>
      </w:r>
      <w:r>
        <w:rPr>
          <w:color w:val="231F20"/>
          <w:spacing w:val="-4"/>
        </w:rPr>
        <w:t>r</w:t>
      </w:r>
      <w:r>
        <w:rPr>
          <w:color w:val="231F20"/>
        </w:rPr>
        <w:t xml:space="preserve">s of complaint or incident </w:t>
      </w:r>
      <w:r>
        <w:rPr>
          <w:color w:val="231F20"/>
          <w:spacing w:val="-4"/>
        </w:rPr>
        <w:t>r</w:t>
      </w:r>
      <w:r>
        <w:rPr>
          <w:color w:val="231F20"/>
        </w:rPr>
        <w:t xml:space="preserve">eports </w:t>
      </w:r>
      <w:r>
        <w:rPr>
          <w:color w:val="231F20"/>
          <w:spacing w:val="-4"/>
        </w:rPr>
        <w:t>r</w:t>
      </w:r>
      <w:r>
        <w:rPr>
          <w:color w:val="231F20"/>
        </w:rPr>
        <w:t>elating to the p</w:t>
      </w:r>
      <w:r>
        <w:rPr>
          <w:color w:val="231F20"/>
          <w:spacing w:val="-4"/>
        </w:rPr>
        <w:t>r</w:t>
      </w:r>
      <w:r>
        <w:rPr>
          <w:color w:val="231F20"/>
        </w:rPr>
        <w:t>actitioner a</w:t>
      </w:r>
      <w:r>
        <w:rPr>
          <w:color w:val="231F20"/>
          <w:spacing w:val="-4"/>
        </w:rPr>
        <w:t>r</w:t>
      </w:r>
      <w:r>
        <w:rPr>
          <w:color w:val="231F20"/>
        </w:rPr>
        <w:t>e not automatically filed in the p</w:t>
      </w:r>
      <w:r>
        <w:rPr>
          <w:color w:val="231F20"/>
          <w:spacing w:val="-4"/>
        </w:rPr>
        <w:t>r</w:t>
      </w:r>
      <w:r>
        <w:rPr>
          <w:color w:val="231F20"/>
        </w:rPr>
        <w:t>actitioner</w:t>
      </w:r>
      <w:r>
        <w:rPr>
          <w:color w:val="231F20"/>
          <w:spacing w:val="-4"/>
        </w:rPr>
        <w:t>’</w:t>
      </w:r>
      <w:r>
        <w:rPr>
          <w:color w:val="231F20"/>
        </w:rPr>
        <w:t>s fil</w:t>
      </w:r>
      <w:r>
        <w:rPr>
          <w:color w:val="231F20"/>
          <w:spacing w:val="-8"/>
        </w:rPr>
        <w:t>e</w:t>
      </w:r>
      <w:r>
        <w:rPr>
          <w:color w:val="231F20"/>
        </w:rPr>
        <w:t>. Th</w:t>
      </w:r>
      <w:r>
        <w:rPr>
          <w:color w:val="231F20"/>
          <w:spacing w:val="-4"/>
        </w:rPr>
        <w:t>e</w:t>
      </w:r>
      <w:r>
        <w:rPr>
          <w:color w:val="231F20"/>
        </w:rPr>
        <w:t>y a</w:t>
      </w:r>
      <w:r>
        <w:rPr>
          <w:color w:val="231F20"/>
          <w:spacing w:val="-4"/>
        </w:rPr>
        <w:t>r</w:t>
      </w:r>
      <w:r>
        <w:rPr>
          <w:color w:val="231F20"/>
        </w:rPr>
        <w:t>e handled in acco</w:t>
      </w:r>
      <w:r>
        <w:rPr>
          <w:color w:val="231F20"/>
          <w:spacing w:val="-4"/>
        </w:rPr>
        <w:t>r</w:t>
      </w:r>
      <w:r>
        <w:rPr>
          <w:color w:val="231F20"/>
        </w:rPr>
        <w:t>dance with hospital and medical staff poli</w:t>
      </w:r>
      <w:r>
        <w:rPr>
          <w:color w:val="231F20"/>
          <w:spacing w:val="-4"/>
        </w:rPr>
        <w:t>c</w:t>
      </w:r>
      <w:r>
        <w:rPr>
          <w:color w:val="231F20"/>
        </w:rPr>
        <w:t xml:space="preserve">y and </w:t>
      </w:r>
      <w:r>
        <w:rPr>
          <w:color w:val="231F20"/>
          <w:spacing w:val="-4"/>
        </w:rPr>
        <w:t>r</w:t>
      </w:r>
      <w:r>
        <w:rPr>
          <w:color w:val="231F20"/>
        </w:rPr>
        <w:t>efer</w:t>
      </w:r>
      <w:r>
        <w:rPr>
          <w:color w:val="231F20"/>
          <w:spacing w:val="-4"/>
        </w:rPr>
        <w:t>r</w:t>
      </w:r>
      <w:r>
        <w:rPr>
          <w:color w:val="231F20"/>
        </w:rPr>
        <w:t>ed th</w:t>
      </w:r>
      <w:r>
        <w:rPr>
          <w:color w:val="231F20"/>
          <w:spacing w:val="-4"/>
        </w:rPr>
        <w:t>r</w:t>
      </w:r>
      <w:r>
        <w:rPr>
          <w:color w:val="231F20"/>
        </w:rPr>
        <w:t>ough app</w:t>
      </w:r>
      <w:r>
        <w:rPr>
          <w:color w:val="231F20"/>
          <w:spacing w:val="-4"/>
        </w:rPr>
        <w:t>r</w:t>
      </w:r>
      <w:r>
        <w:rPr>
          <w:color w:val="231F20"/>
        </w:rPr>
        <w:t>opriate channel</w:t>
      </w:r>
      <w:r>
        <w:rPr>
          <w:color w:val="231F20"/>
          <w:spacing w:val="-4"/>
        </w:rPr>
        <w:t>s</w:t>
      </w:r>
      <w:r>
        <w:rPr>
          <w:color w:val="231F20"/>
        </w:rPr>
        <w:t>. H</w:t>
      </w:r>
      <w:r>
        <w:rPr>
          <w:color w:val="231F20"/>
          <w:spacing w:val="-4"/>
        </w:rPr>
        <w:t>owev</w:t>
      </w:r>
      <w:r>
        <w:rPr>
          <w:color w:val="231F20"/>
        </w:rPr>
        <w:t>e</w:t>
      </w:r>
      <w:r>
        <w:rPr>
          <w:color w:val="231F20"/>
          <w:spacing w:val="-21"/>
        </w:rPr>
        <w:t>r</w:t>
      </w:r>
      <w:r>
        <w:rPr>
          <w:color w:val="231F20"/>
        </w:rPr>
        <w:t xml:space="preserve">, if such items </w:t>
      </w:r>
      <w:r>
        <w:rPr>
          <w:color w:val="231F20"/>
          <w:spacing w:val="-4"/>
        </w:rPr>
        <w:t>r</w:t>
      </w:r>
      <w:r>
        <w:rPr>
          <w:color w:val="231F20"/>
        </w:rPr>
        <w:t>esult in cor</w:t>
      </w:r>
      <w:r>
        <w:rPr>
          <w:color w:val="231F20"/>
          <w:spacing w:val="-4"/>
        </w:rPr>
        <w:t>r</w:t>
      </w:r>
      <w:r>
        <w:rPr>
          <w:color w:val="231F20"/>
        </w:rPr>
        <w:t>espondence to the p</w:t>
      </w:r>
      <w:r>
        <w:rPr>
          <w:color w:val="231F20"/>
          <w:spacing w:val="-4"/>
        </w:rPr>
        <w:t>r</w:t>
      </w:r>
      <w:r>
        <w:rPr>
          <w:color w:val="231F20"/>
        </w:rPr>
        <w:t>actitioner and/or cor</w:t>
      </w:r>
      <w:r>
        <w:rPr>
          <w:color w:val="231F20"/>
          <w:spacing w:val="-4"/>
        </w:rPr>
        <w:t>r</w:t>
      </w:r>
      <w:r>
        <w:rPr>
          <w:color w:val="231F20"/>
        </w:rPr>
        <w:t>ecti</w:t>
      </w:r>
      <w:r>
        <w:rPr>
          <w:color w:val="231F20"/>
          <w:spacing w:val="-4"/>
        </w:rPr>
        <w:t>v</w:t>
      </w:r>
      <w:r>
        <w:rPr>
          <w:color w:val="231F20"/>
        </w:rPr>
        <w:t xml:space="preserve">e action, the </w:t>
      </w:r>
      <w:r>
        <w:rPr>
          <w:color w:val="231F20"/>
          <w:spacing w:val="-4"/>
        </w:rPr>
        <w:t>r</w:t>
      </w:r>
      <w:r>
        <w:rPr>
          <w:color w:val="231F20"/>
        </w:rPr>
        <w:t>esultant cor</w:t>
      </w:r>
      <w:r>
        <w:rPr>
          <w:color w:val="231F20"/>
          <w:spacing w:val="-4"/>
        </w:rPr>
        <w:t>r</w:t>
      </w:r>
      <w:r>
        <w:rPr>
          <w:color w:val="231F20"/>
        </w:rPr>
        <w:t>espondence/ notification to the p</w:t>
      </w:r>
      <w:r>
        <w:rPr>
          <w:color w:val="231F20"/>
          <w:spacing w:val="-4"/>
        </w:rPr>
        <w:t>r</w:t>
      </w:r>
      <w:r>
        <w:rPr>
          <w:color w:val="231F20"/>
        </w:rPr>
        <w:t>actitioner shall become a permanent part of the fil</w:t>
      </w:r>
      <w:r>
        <w:rPr>
          <w:color w:val="231F20"/>
          <w:spacing w:val="-8"/>
        </w:rPr>
        <w:t>e</w:t>
      </w:r>
      <w:r>
        <w:rPr>
          <w:color w:val="231F20"/>
        </w:rPr>
        <w:t>.</w:t>
      </w:r>
    </w:p>
    <w:p w14:paraId="465B63AB" w14:textId="77777777" w:rsidR="003B21B3" w:rsidRDefault="003B21B3">
      <w:pPr>
        <w:pStyle w:val="BodyText"/>
        <w:spacing w:line="240" w:lineRule="exact"/>
        <w:rPr>
          <w:sz w:val="24"/>
        </w:rPr>
      </w:pPr>
    </w:p>
    <w:p w14:paraId="563E2EBD" w14:textId="77777777" w:rsidR="00695CB2" w:rsidRDefault="00695CB2">
      <w:pPr>
        <w:spacing w:before="146" w:line="372" w:lineRule="auto"/>
        <w:ind w:left="280" w:right="310"/>
        <w:rPr>
          <w:i/>
          <w:color w:val="231F20"/>
          <w:spacing w:val="-8"/>
        </w:rPr>
      </w:pPr>
    </w:p>
    <w:p w14:paraId="465B63AC" w14:textId="1455FBAE" w:rsidR="003B21B3" w:rsidRDefault="00CB6489">
      <w:pPr>
        <w:spacing w:before="146" w:line="372" w:lineRule="auto"/>
        <w:ind w:left="280" w:right="310"/>
        <w:rPr>
          <w:i/>
        </w:rPr>
      </w:pPr>
      <w:r>
        <w:rPr>
          <w:i/>
          <w:color w:val="231F20"/>
          <w:spacing w:val="-8"/>
        </w:rPr>
        <w:t>A</w:t>
      </w:r>
      <w:r>
        <w:rPr>
          <w:i/>
          <w:color w:val="231F20"/>
        </w:rPr>
        <w:t>uthor</w:t>
      </w:r>
      <w:r>
        <w:rPr>
          <w:i/>
          <w:color w:val="231F20"/>
          <w:spacing w:val="-4"/>
        </w:rPr>
        <w:t>’</w:t>
      </w:r>
      <w:r>
        <w:rPr>
          <w:i/>
          <w:color w:val="231F20"/>
        </w:rPr>
        <w:t>s note:</w:t>
      </w:r>
      <w:r>
        <w:rPr>
          <w:i/>
          <w:color w:val="231F20"/>
          <w:spacing w:val="-1"/>
        </w:rPr>
        <w:t xml:space="preserve"> </w:t>
      </w:r>
      <w:r>
        <w:rPr>
          <w:i/>
          <w:color w:val="231F20"/>
        </w:rPr>
        <w:t>Any communication with your legal department concerning content of a c</w:t>
      </w:r>
      <w:r>
        <w:rPr>
          <w:i/>
          <w:color w:val="231F20"/>
          <w:spacing w:val="-4"/>
        </w:rPr>
        <w:t>r</w:t>
      </w:r>
      <w:r>
        <w:rPr>
          <w:i/>
          <w:color w:val="231F20"/>
        </w:rPr>
        <w:t>edentials file should be maintained sepa</w:t>
      </w:r>
      <w:r>
        <w:rPr>
          <w:i/>
          <w:color w:val="231F20"/>
          <w:spacing w:val="-5"/>
        </w:rPr>
        <w:t>r</w:t>
      </w:r>
      <w:r>
        <w:rPr>
          <w:i/>
          <w:color w:val="231F20"/>
        </w:rPr>
        <w:t>ately to take advantage of attorney-client privilege.</w:t>
      </w:r>
    </w:p>
    <w:p w14:paraId="465B63AE" w14:textId="77777777" w:rsidR="003B21B3" w:rsidRDefault="003B21B3">
      <w:pPr>
        <w:pStyle w:val="BodyText"/>
        <w:spacing w:line="200" w:lineRule="exact"/>
        <w:rPr>
          <w:i/>
          <w:sz w:val="20"/>
        </w:rPr>
      </w:pPr>
    </w:p>
    <w:p w14:paraId="465B63AF" w14:textId="77777777" w:rsidR="003B21B3" w:rsidRDefault="003B21B3">
      <w:pPr>
        <w:pStyle w:val="BodyText"/>
        <w:spacing w:before="2" w:line="180" w:lineRule="exact"/>
        <w:rPr>
          <w:i/>
          <w:sz w:val="18"/>
        </w:rPr>
      </w:pPr>
    </w:p>
    <w:p w14:paraId="465B63B0" w14:textId="77777777" w:rsidR="003B21B3" w:rsidRDefault="00CB6489">
      <w:pPr>
        <w:spacing w:before="91"/>
        <w:ind w:left="280"/>
        <w:rPr>
          <w:rFonts w:ascii="HelveticaNeueLT Std"/>
          <w:i/>
        </w:rPr>
      </w:pPr>
      <w:r>
        <w:rPr>
          <w:rFonts w:ascii="HelveticaNeueLT Std"/>
          <w:i/>
          <w:color w:val="231F20"/>
        </w:rPr>
        <w:t>Demographics</w:t>
      </w:r>
    </w:p>
    <w:p w14:paraId="465B63B1" w14:textId="77777777" w:rsidR="003B21B3" w:rsidRDefault="00CB6489">
      <w:pPr>
        <w:pStyle w:val="BodyText"/>
        <w:spacing w:before="120"/>
        <w:ind w:left="280"/>
      </w:pPr>
      <w:r>
        <w:rPr>
          <w:color w:val="231F20"/>
        </w:rPr>
        <w:t>Demog</w:t>
      </w:r>
      <w:r>
        <w:rPr>
          <w:color w:val="231F20"/>
          <w:spacing w:val="-4"/>
        </w:rPr>
        <w:t>r</w:t>
      </w:r>
      <w:r>
        <w:rPr>
          <w:color w:val="231F20"/>
        </w:rPr>
        <w:t>aphics include:</w:t>
      </w:r>
    </w:p>
    <w:p w14:paraId="465B63B2" w14:textId="77777777" w:rsidR="003B21B3" w:rsidRDefault="00CB6489">
      <w:pPr>
        <w:pStyle w:val="ListParagraph"/>
        <w:numPr>
          <w:ilvl w:val="0"/>
          <w:numId w:val="1"/>
        </w:numPr>
        <w:tabs>
          <w:tab w:val="left" w:pos="1000"/>
        </w:tabs>
      </w:pPr>
      <w:r>
        <w:rPr>
          <w:color w:val="231F20"/>
        </w:rPr>
        <w:t xml:space="preserve">Original application and </w:t>
      </w:r>
      <w:r>
        <w:rPr>
          <w:color w:val="231F20"/>
          <w:spacing w:val="-4"/>
        </w:rPr>
        <w:t>r</w:t>
      </w:r>
      <w:r>
        <w:rPr>
          <w:color w:val="231F20"/>
        </w:rPr>
        <w:t>eapplications</w:t>
      </w:r>
    </w:p>
    <w:p w14:paraId="465B63B3" w14:textId="77777777" w:rsidR="003B21B3" w:rsidRDefault="00CB6489">
      <w:pPr>
        <w:pStyle w:val="ListParagraph"/>
        <w:numPr>
          <w:ilvl w:val="0"/>
          <w:numId w:val="1"/>
        </w:numPr>
        <w:tabs>
          <w:tab w:val="left" w:pos="1000"/>
        </w:tabs>
      </w:pPr>
      <w:r>
        <w:rPr>
          <w:color w:val="231F20"/>
        </w:rPr>
        <w:t>P</w:t>
      </w:r>
      <w:r>
        <w:rPr>
          <w:color w:val="231F20"/>
          <w:spacing w:val="-4"/>
        </w:rPr>
        <w:t>r</w:t>
      </w:r>
      <w:r>
        <w:rPr>
          <w:color w:val="231F20"/>
        </w:rPr>
        <w:t>ofiles f</w:t>
      </w:r>
      <w:r>
        <w:rPr>
          <w:color w:val="231F20"/>
          <w:spacing w:val="-4"/>
        </w:rPr>
        <w:t>r</w:t>
      </w:r>
      <w:r>
        <w:rPr>
          <w:color w:val="231F20"/>
        </w:rPr>
        <w:t xml:space="preserve">om databases used to </w:t>
      </w:r>
      <w:r>
        <w:rPr>
          <w:color w:val="231F20"/>
          <w:spacing w:val="-4"/>
        </w:rPr>
        <w:t>v</w:t>
      </w:r>
      <w:r>
        <w:rPr>
          <w:color w:val="231F20"/>
        </w:rPr>
        <w:t>erify application information</w:t>
      </w:r>
    </w:p>
    <w:p w14:paraId="465B63B4" w14:textId="2C807587" w:rsidR="003B21B3" w:rsidRDefault="00CB6489">
      <w:pPr>
        <w:pStyle w:val="ListParagraph"/>
        <w:numPr>
          <w:ilvl w:val="0"/>
          <w:numId w:val="1"/>
        </w:numPr>
        <w:tabs>
          <w:tab w:val="left" w:pos="1000"/>
        </w:tabs>
      </w:pPr>
      <w:r>
        <w:rPr>
          <w:color w:val="231F20"/>
        </w:rPr>
        <w:t xml:space="preserve">Curriculum vitae or </w:t>
      </w:r>
      <w:r>
        <w:rPr>
          <w:color w:val="231F20"/>
          <w:spacing w:val="-4"/>
        </w:rPr>
        <w:t>r</w:t>
      </w:r>
      <w:r>
        <w:rPr>
          <w:color w:val="231F20"/>
        </w:rPr>
        <w:t>esum</w:t>
      </w:r>
      <w:r w:rsidR="00124B21">
        <w:rPr>
          <w:color w:val="231F20"/>
        </w:rPr>
        <w:t>e</w:t>
      </w:r>
    </w:p>
    <w:p w14:paraId="465B63B5" w14:textId="77777777" w:rsidR="003B21B3" w:rsidRDefault="00CB6489">
      <w:pPr>
        <w:pStyle w:val="ListParagraph"/>
        <w:numPr>
          <w:ilvl w:val="0"/>
          <w:numId w:val="1"/>
        </w:numPr>
        <w:tabs>
          <w:tab w:val="left" w:pos="1000"/>
        </w:tabs>
      </w:pPr>
      <w:r>
        <w:rPr>
          <w:color w:val="231F20"/>
        </w:rPr>
        <w:t>Consent form</w:t>
      </w:r>
      <w:r>
        <w:rPr>
          <w:color w:val="231F20"/>
          <w:spacing w:val="-4"/>
        </w:rPr>
        <w:t>s</w:t>
      </w:r>
      <w:r>
        <w:rPr>
          <w:color w:val="231F20"/>
        </w:rPr>
        <w:t xml:space="preserve">, </w:t>
      </w:r>
      <w:r>
        <w:rPr>
          <w:color w:val="231F20"/>
          <w:spacing w:val="-4"/>
        </w:rPr>
        <w:t>r</w:t>
      </w:r>
      <w:r>
        <w:rPr>
          <w:color w:val="231F20"/>
        </w:rPr>
        <w:t>elease</w:t>
      </w:r>
      <w:r>
        <w:rPr>
          <w:color w:val="231F20"/>
          <w:spacing w:val="-4"/>
        </w:rPr>
        <w:t>s</w:t>
      </w:r>
      <w:r>
        <w:rPr>
          <w:color w:val="231F20"/>
        </w:rPr>
        <w:t xml:space="preserve">, and </w:t>
      </w:r>
      <w:r>
        <w:rPr>
          <w:color w:val="231F20"/>
          <w:spacing w:val="-4"/>
        </w:rPr>
        <w:t>w</w:t>
      </w:r>
      <w:r>
        <w:rPr>
          <w:color w:val="231F20"/>
        </w:rPr>
        <w:t>ai</w:t>
      </w:r>
      <w:r>
        <w:rPr>
          <w:color w:val="231F20"/>
          <w:spacing w:val="-4"/>
        </w:rPr>
        <w:t>v</w:t>
      </w:r>
      <w:r>
        <w:rPr>
          <w:color w:val="231F20"/>
        </w:rPr>
        <w:t>e</w:t>
      </w:r>
      <w:r>
        <w:rPr>
          <w:color w:val="231F20"/>
          <w:spacing w:val="-4"/>
        </w:rPr>
        <w:t>r</w:t>
      </w:r>
      <w:r>
        <w:rPr>
          <w:color w:val="231F20"/>
        </w:rPr>
        <w:t>s</w:t>
      </w:r>
    </w:p>
    <w:p w14:paraId="465B63B6" w14:textId="77777777" w:rsidR="003B21B3" w:rsidRDefault="003B21B3">
      <w:pPr>
        <w:pStyle w:val="BodyText"/>
        <w:spacing w:before="3" w:line="290" w:lineRule="exact"/>
        <w:rPr>
          <w:sz w:val="29"/>
        </w:rPr>
      </w:pPr>
    </w:p>
    <w:p w14:paraId="465B63B7" w14:textId="77777777" w:rsidR="003B21B3" w:rsidRDefault="00CB6489">
      <w:pPr>
        <w:ind w:left="280"/>
        <w:rPr>
          <w:rFonts w:ascii="HelveticaNeueLT Std"/>
          <w:i/>
        </w:rPr>
      </w:pPr>
      <w:r>
        <w:rPr>
          <w:rFonts w:ascii="HelveticaNeueLT Std"/>
          <w:i/>
          <w:color w:val="231F20"/>
        </w:rPr>
        <w:t>Reappointment/reappraisal</w:t>
      </w:r>
    </w:p>
    <w:p w14:paraId="465B63B8" w14:textId="77777777" w:rsidR="003B21B3" w:rsidRDefault="00CB6489">
      <w:pPr>
        <w:pStyle w:val="BodyText"/>
        <w:spacing w:before="120"/>
        <w:ind w:left="280"/>
      </w:pPr>
      <w:r>
        <w:rPr>
          <w:color w:val="231F20"/>
          <w:spacing w:val="-8"/>
        </w:rPr>
        <w:t>R</w:t>
      </w:r>
      <w:r>
        <w:rPr>
          <w:color w:val="231F20"/>
        </w:rPr>
        <w:t>eappointment/</w:t>
      </w:r>
      <w:r>
        <w:rPr>
          <w:color w:val="231F20"/>
          <w:spacing w:val="-4"/>
        </w:rPr>
        <w:t>r</w:t>
      </w:r>
      <w:r>
        <w:rPr>
          <w:color w:val="231F20"/>
        </w:rPr>
        <w:t>eapp</w:t>
      </w:r>
      <w:r>
        <w:rPr>
          <w:color w:val="231F20"/>
          <w:spacing w:val="-4"/>
        </w:rPr>
        <w:t>r</w:t>
      </w:r>
      <w:r>
        <w:rPr>
          <w:color w:val="231F20"/>
        </w:rPr>
        <w:t>aisal includes:</w:t>
      </w:r>
    </w:p>
    <w:p w14:paraId="465B63B9" w14:textId="77777777" w:rsidR="003B21B3" w:rsidRDefault="00CB6489">
      <w:pPr>
        <w:pStyle w:val="ListParagraph"/>
        <w:numPr>
          <w:ilvl w:val="0"/>
          <w:numId w:val="1"/>
        </w:numPr>
        <w:tabs>
          <w:tab w:val="left" w:pos="1000"/>
        </w:tabs>
      </w:pPr>
      <w:r>
        <w:rPr>
          <w:color w:val="231F20"/>
        </w:rPr>
        <w:t>Cor</w:t>
      </w:r>
      <w:r>
        <w:rPr>
          <w:color w:val="231F20"/>
          <w:spacing w:val="-4"/>
        </w:rPr>
        <w:t>r</w:t>
      </w:r>
      <w:r>
        <w:rPr>
          <w:color w:val="231F20"/>
        </w:rPr>
        <w:t xml:space="preserve">espondence </w:t>
      </w:r>
      <w:r>
        <w:rPr>
          <w:color w:val="231F20"/>
          <w:spacing w:val="-4"/>
        </w:rPr>
        <w:t>r</w:t>
      </w:r>
      <w:r>
        <w:rPr>
          <w:color w:val="231F20"/>
        </w:rPr>
        <w:t xml:space="preserve">elated to the </w:t>
      </w:r>
      <w:r>
        <w:rPr>
          <w:color w:val="231F20"/>
          <w:spacing w:val="-4"/>
        </w:rPr>
        <w:t>r</w:t>
      </w:r>
      <w:r>
        <w:rPr>
          <w:color w:val="231F20"/>
        </w:rPr>
        <w:t xml:space="preserve">eappointment </w:t>
      </w:r>
      <w:r>
        <w:rPr>
          <w:color w:val="231F20"/>
          <w:spacing w:val="-4"/>
        </w:rPr>
        <w:t>v</w:t>
      </w:r>
      <w:r>
        <w:rPr>
          <w:color w:val="231F20"/>
        </w:rPr>
        <w:t xml:space="preserve">erification and </w:t>
      </w:r>
      <w:r>
        <w:rPr>
          <w:color w:val="231F20"/>
          <w:spacing w:val="-4"/>
        </w:rPr>
        <w:t>re</w:t>
      </w:r>
      <w:r>
        <w:rPr>
          <w:color w:val="231F20"/>
        </w:rPr>
        <w:t>vi</w:t>
      </w:r>
      <w:r>
        <w:rPr>
          <w:color w:val="231F20"/>
          <w:spacing w:val="-4"/>
        </w:rPr>
        <w:t>e</w:t>
      </w:r>
      <w:r>
        <w:rPr>
          <w:color w:val="231F20"/>
        </w:rPr>
        <w:t>w/app</w:t>
      </w:r>
      <w:r>
        <w:rPr>
          <w:color w:val="231F20"/>
          <w:spacing w:val="-4"/>
        </w:rPr>
        <w:t>rov</w:t>
      </w:r>
      <w:r>
        <w:rPr>
          <w:color w:val="231F20"/>
        </w:rPr>
        <w:t>al p</w:t>
      </w:r>
      <w:r>
        <w:rPr>
          <w:color w:val="231F20"/>
          <w:spacing w:val="-4"/>
        </w:rPr>
        <w:t>r</w:t>
      </w:r>
      <w:r>
        <w:rPr>
          <w:color w:val="231F20"/>
        </w:rPr>
        <w:t>ocesses</w:t>
      </w:r>
    </w:p>
    <w:p w14:paraId="465B63BA" w14:textId="77777777" w:rsidR="003B21B3" w:rsidRDefault="00CB6489">
      <w:pPr>
        <w:pStyle w:val="ListParagraph"/>
        <w:numPr>
          <w:ilvl w:val="0"/>
          <w:numId w:val="1"/>
        </w:numPr>
        <w:tabs>
          <w:tab w:val="left" w:pos="1000"/>
        </w:tabs>
        <w:spacing w:line="372" w:lineRule="auto"/>
        <w:ind w:right="601"/>
      </w:pPr>
      <w:r>
        <w:rPr>
          <w:color w:val="231F20"/>
        </w:rPr>
        <w:t>P</w:t>
      </w:r>
      <w:r>
        <w:rPr>
          <w:color w:val="231F20"/>
          <w:spacing w:val="-4"/>
        </w:rPr>
        <w:t>r</w:t>
      </w:r>
      <w:r>
        <w:rPr>
          <w:color w:val="231F20"/>
        </w:rPr>
        <w:t>ofiles of performance f</w:t>
      </w:r>
      <w:r>
        <w:rPr>
          <w:color w:val="231F20"/>
          <w:spacing w:val="-4"/>
        </w:rPr>
        <w:t>r</w:t>
      </w:r>
      <w:r>
        <w:rPr>
          <w:color w:val="231F20"/>
        </w:rPr>
        <w:t>om the p</w:t>
      </w:r>
      <w:r>
        <w:rPr>
          <w:color w:val="231F20"/>
          <w:spacing w:val="-4"/>
        </w:rPr>
        <w:t>r</w:t>
      </w:r>
      <w:r>
        <w:rPr>
          <w:color w:val="231F20"/>
        </w:rPr>
        <w:t>ocess of monitoring the deli</w:t>
      </w:r>
      <w:r>
        <w:rPr>
          <w:color w:val="231F20"/>
          <w:spacing w:val="-4"/>
        </w:rPr>
        <w:t>v</w:t>
      </w:r>
      <w:r>
        <w:rPr>
          <w:color w:val="231F20"/>
        </w:rPr>
        <w:t>ery of patient ca</w:t>
      </w:r>
      <w:r>
        <w:rPr>
          <w:color w:val="231F20"/>
          <w:spacing w:val="-4"/>
        </w:rPr>
        <w:t>r</w:t>
      </w:r>
      <w:r>
        <w:rPr>
          <w:color w:val="231F20"/>
        </w:rPr>
        <w:t>e and p</w:t>
      </w:r>
      <w:r>
        <w:rPr>
          <w:color w:val="231F20"/>
          <w:spacing w:val="-4"/>
        </w:rPr>
        <w:t>r</w:t>
      </w:r>
      <w:r>
        <w:rPr>
          <w:color w:val="231F20"/>
        </w:rPr>
        <w:t>ofessional conduct (</w:t>
      </w:r>
      <w:r>
        <w:rPr>
          <w:color w:val="231F20"/>
          <w:spacing w:val="-8"/>
        </w:rPr>
        <w:t>e</w:t>
      </w:r>
      <w:r>
        <w:rPr>
          <w:color w:val="231F20"/>
        </w:rPr>
        <w:t>.g., data f</w:t>
      </w:r>
      <w:r>
        <w:rPr>
          <w:color w:val="231F20"/>
          <w:spacing w:val="-4"/>
        </w:rPr>
        <w:t>r</w:t>
      </w:r>
      <w:r>
        <w:rPr>
          <w:color w:val="231F20"/>
        </w:rPr>
        <w:t>om FPPE and OPPE)</w:t>
      </w:r>
    </w:p>
    <w:p w14:paraId="465B63BB" w14:textId="77777777" w:rsidR="003B21B3" w:rsidRDefault="003B21B3">
      <w:pPr>
        <w:pStyle w:val="BodyText"/>
        <w:spacing w:before="5" w:line="230" w:lineRule="exact"/>
        <w:rPr>
          <w:sz w:val="23"/>
        </w:rPr>
      </w:pPr>
    </w:p>
    <w:p w14:paraId="465B63BC" w14:textId="77777777" w:rsidR="003B21B3" w:rsidRDefault="00CB6489">
      <w:pPr>
        <w:ind w:left="280"/>
        <w:rPr>
          <w:rFonts w:ascii="HelveticaNeueLT Std"/>
          <w:i/>
        </w:rPr>
      </w:pPr>
      <w:r>
        <w:rPr>
          <w:rFonts w:ascii="HelveticaNeueLT Std"/>
          <w:i/>
          <w:color w:val="231F20"/>
        </w:rPr>
        <w:t>Clinical privileges</w:t>
      </w:r>
    </w:p>
    <w:p w14:paraId="465B63BD" w14:textId="77777777" w:rsidR="003B21B3" w:rsidRDefault="00CB6489">
      <w:pPr>
        <w:pStyle w:val="BodyText"/>
        <w:spacing w:before="120"/>
        <w:ind w:left="280"/>
      </w:pPr>
      <w:r>
        <w:rPr>
          <w:color w:val="231F20"/>
        </w:rPr>
        <w:t>Clinical privileges include:</w:t>
      </w:r>
    </w:p>
    <w:p w14:paraId="465B63BE" w14:textId="77777777" w:rsidR="003B21B3" w:rsidRDefault="00CB6489">
      <w:pPr>
        <w:pStyle w:val="ListParagraph"/>
        <w:numPr>
          <w:ilvl w:val="0"/>
          <w:numId w:val="1"/>
        </w:numPr>
        <w:tabs>
          <w:tab w:val="left" w:pos="1000"/>
        </w:tabs>
        <w:spacing w:line="372" w:lineRule="auto"/>
        <w:ind w:right="226"/>
      </w:pPr>
      <w:r>
        <w:rPr>
          <w:color w:val="231F20"/>
        </w:rPr>
        <w:t>Application for clinical privileges and a</w:t>
      </w:r>
      <w:r>
        <w:rPr>
          <w:color w:val="231F20"/>
          <w:spacing w:val="-5"/>
        </w:rPr>
        <w:t>n</w:t>
      </w:r>
      <w:r>
        <w:rPr>
          <w:color w:val="231F20"/>
        </w:rPr>
        <w:t>y cor</w:t>
      </w:r>
      <w:r>
        <w:rPr>
          <w:color w:val="231F20"/>
          <w:spacing w:val="-4"/>
        </w:rPr>
        <w:t>r</w:t>
      </w:r>
      <w:r>
        <w:rPr>
          <w:color w:val="231F20"/>
        </w:rPr>
        <w:t xml:space="preserve">espondence and supporting documentation </w:t>
      </w:r>
      <w:r>
        <w:rPr>
          <w:color w:val="231F20"/>
          <w:spacing w:val="-4"/>
        </w:rPr>
        <w:t>r</w:t>
      </w:r>
      <w:r>
        <w:rPr>
          <w:color w:val="231F20"/>
        </w:rPr>
        <w:t xml:space="preserve">elated to the delineation of privileges </w:t>
      </w:r>
      <w:r>
        <w:rPr>
          <w:color w:val="231F20"/>
          <w:spacing w:val="-5"/>
        </w:rPr>
        <w:t>r</w:t>
      </w:r>
      <w:r>
        <w:rPr>
          <w:color w:val="231F20"/>
        </w:rPr>
        <w:t xml:space="preserve">equest, </w:t>
      </w:r>
      <w:r>
        <w:rPr>
          <w:color w:val="231F20"/>
          <w:spacing w:val="-4"/>
        </w:rPr>
        <w:t>v</w:t>
      </w:r>
      <w:r>
        <w:rPr>
          <w:color w:val="231F20"/>
        </w:rPr>
        <w:t xml:space="preserve">erification, and </w:t>
      </w:r>
      <w:r>
        <w:rPr>
          <w:color w:val="231F20"/>
          <w:spacing w:val="-4"/>
        </w:rPr>
        <w:t>re</w:t>
      </w:r>
      <w:r>
        <w:rPr>
          <w:color w:val="231F20"/>
        </w:rPr>
        <w:t>vi</w:t>
      </w:r>
      <w:r>
        <w:rPr>
          <w:color w:val="231F20"/>
          <w:spacing w:val="-4"/>
        </w:rPr>
        <w:t>e</w:t>
      </w:r>
      <w:r>
        <w:rPr>
          <w:color w:val="231F20"/>
        </w:rPr>
        <w:t>w/app</w:t>
      </w:r>
      <w:r>
        <w:rPr>
          <w:color w:val="231F20"/>
          <w:spacing w:val="-4"/>
        </w:rPr>
        <w:t>rov</w:t>
      </w:r>
      <w:r>
        <w:rPr>
          <w:color w:val="231F20"/>
        </w:rPr>
        <w:t>al p</w:t>
      </w:r>
      <w:r>
        <w:rPr>
          <w:color w:val="231F20"/>
          <w:spacing w:val="-4"/>
        </w:rPr>
        <w:t>r</w:t>
      </w:r>
      <w:r>
        <w:rPr>
          <w:color w:val="231F20"/>
        </w:rPr>
        <w:t>ocesses</w:t>
      </w:r>
    </w:p>
    <w:p w14:paraId="465B63BF" w14:textId="77777777" w:rsidR="003B21B3" w:rsidRDefault="003B21B3">
      <w:pPr>
        <w:pStyle w:val="BodyText"/>
        <w:spacing w:before="6" w:line="230" w:lineRule="exact"/>
        <w:rPr>
          <w:sz w:val="23"/>
        </w:rPr>
      </w:pPr>
    </w:p>
    <w:p w14:paraId="465B63C0" w14:textId="77777777" w:rsidR="003B21B3" w:rsidRDefault="00CB6489">
      <w:pPr>
        <w:ind w:left="280"/>
        <w:rPr>
          <w:rFonts w:ascii="HelveticaNeueLT Std"/>
          <w:i/>
        </w:rPr>
      </w:pPr>
      <w:r>
        <w:rPr>
          <w:rFonts w:ascii="HelveticaNeueLT Std"/>
          <w:i/>
          <w:color w:val="231F20"/>
        </w:rPr>
        <w:t>Certificates</w:t>
      </w:r>
    </w:p>
    <w:p w14:paraId="465B63C1" w14:textId="77777777" w:rsidR="003B21B3" w:rsidRDefault="00CB6489">
      <w:pPr>
        <w:pStyle w:val="BodyText"/>
        <w:spacing w:before="120"/>
        <w:ind w:left="280"/>
      </w:pPr>
      <w:r>
        <w:rPr>
          <w:color w:val="231F20"/>
        </w:rPr>
        <w:t>Certificates include:</w:t>
      </w:r>
    </w:p>
    <w:p w14:paraId="465B63C2" w14:textId="2116E092" w:rsidR="003B21B3" w:rsidRDefault="00CB6489">
      <w:pPr>
        <w:pStyle w:val="ListParagraph"/>
        <w:numPr>
          <w:ilvl w:val="0"/>
          <w:numId w:val="1"/>
        </w:numPr>
        <w:tabs>
          <w:tab w:val="left" w:pos="1000"/>
        </w:tabs>
        <w:spacing w:line="372" w:lineRule="auto"/>
        <w:ind w:right="312"/>
      </w:pPr>
      <w:r>
        <w:rPr>
          <w:color w:val="231F20"/>
        </w:rPr>
        <w:t>P</w:t>
      </w:r>
      <w:r>
        <w:rPr>
          <w:color w:val="231F20"/>
          <w:spacing w:val="-4"/>
        </w:rPr>
        <w:t>r</w:t>
      </w:r>
      <w:r>
        <w:rPr>
          <w:color w:val="231F20"/>
        </w:rPr>
        <w:t>ofessional liability insu</w:t>
      </w:r>
      <w:r>
        <w:rPr>
          <w:color w:val="231F20"/>
          <w:spacing w:val="-4"/>
        </w:rPr>
        <w:t>r</w:t>
      </w:r>
      <w:r>
        <w:rPr>
          <w:color w:val="231F20"/>
        </w:rPr>
        <w:t>anc</w:t>
      </w:r>
      <w:r>
        <w:rPr>
          <w:color w:val="231F20"/>
          <w:spacing w:val="-8"/>
        </w:rPr>
        <w:t>e</w:t>
      </w:r>
      <w:r>
        <w:rPr>
          <w:color w:val="231F20"/>
        </w:rPr>
        <w:t>, fede</w:t>
      </w:r>
      <w:r>
        <w:rPr>
          <w:color w:val="231F20"/>
          <w:spacing w:val="-4"/>
        </w:rPr>
        <w:t>r</w:t>
      </w:r>
      <w:r>
        <w:rPr>
          <w:color w:val="231F20"/>
        </w:rPr>
        <w:t>al cont</w:t>
      </w:r>
      <w:r>
        <w:rPr>
          <w:color w:val="231F20"/>
          <w:spacing w:val="-4"/>
        </w:rPr>
        <w:t>r</w:t>
      </w:r>
      <w:r>
        <w:rPr>
          <w:color w:val="231F20"/>
        </w:rPr>
        <w:t xml:space="preserve">olled substance </w:t>
      </w:r>
      <w:r>
        <w:rPr>
          <w:color w:val="231F20"/>
          <w:spacing w:val="-4"/>
        </w:rPr>
        <w:t>r</w:t>
      </w:r>
      <w:r>
        <w:rPr>
          <w:color w:val="231F20"/>
        </w:rPr>
        <w:t>egist</w:t>
      </w:r>
      <w:r>
        <w:rPr>
          <w:color w:val="231F20"/>
          <w:spacing w:val="-4"/>
        </w:rPr>
        <w:t>r</w:t>
      </w:r>
      <w:r>
        <w:rPr>
          <w:color w:val="231F20"/>
        </w:rPr>
        <w:t>ation, state cont</w:t>
      </w:r>
      <w:r>
        <w:rPr>
          <w:color w:val="231F20"/>
          <w:spacing w:val="-4"/>
        </w:rPr>
        <w:t>r</w:t>
      </w:r>
      <w:r>
        <w:rPr>
          <w:color w:val="231F20"/>
        </w:rPr>
        <w:t xml:space="preserve">olled substance </w:t>
      </w:r>
      <w:r>
        <w:rPr>
          <w:color w:val="231F20"/>
          <w:spacing w:val="-4"/>
        </w:rPr>
        <w:t>r</w:t>
      </w:r>
      <w:r>
        <w:rPr>
          <w:color w:val="231F20"/>
        </w:rPr>
        <w:t>egist</w:t>
      </w:r>
      <w:r>
        <w:rPr>
          <w:color w:val="231F20"/>
          <w:spacing w:val="-4"/>
        </w:rPr>
        <w:t>r</w:t>
      </w:r>
      <w:r>
        <w:rPr>
          <w:color w:val="231F20"/>
        </w:rPr>
        <w:t>ation (if applicable), state licensu</w:t>
      </w:r>
      <w:r>
        <w:rPr>
          <w:color w:val="231F20"/>
          <w:spacing w:val="-4"/>
        </w:rPr>
        <w:t>r</w:t>
      </w:r>
      <w:r>
        <w:rPr>
          <w:color w:val="231F20"/>
          <w:spacing w:val="-8"/>
        </w:rPr>
        <w:t>e</w:t>
      </w:r>
      <w:r>
        <w:rPr>
          <w:color w:val="231F20"/>
        </w:rPr>
        <w:t>, and pertinent certificates of contin</w:t>
      </w:r>
      <w:r>
        <w:rPr>
          <w:color w:val="231F20"/>
          <w:spacing w:val="-1"/>
        </w:rPr>
        <w:t>u</w:t>
      </w:r>
      <w:r>
        <w:rPr>
          <w:color w:val="231F20"/>
        </w:rPr>
        <w:t>ing medical education and p</w:t>
      </w:r>
      <w:r>
        <w:rPr>
          <w:color w:val="231F20"/>
          <w:spacing w:val="-4"/>
        </w:rPr>
        <w:t>r</w:t>
      </w:r>
      <w:r>
        <w:rPr>
          <w:color w:val="231F20"/>
        </w:rPr>
        <w:t>ofessional certification</w:t>
      </w:r>
    </w:p>
    <w:p w14:paraId="465B63C3" w14:textId="77777777" w:rsidR="003B21B3" w:rsidRDefault="003B21B3">
      <w:pPr>
        <w:pStyle w:val="BodyText"/>
        <w:spacing w:before="4" w:line="230" w:lineRule="exact"/>
        <w:rPr>
          <w:sz w:val="23"/>
        </w:rPr>
      </w:pPr>
    </w:p>
    <w:p w14:paraId="465B63C4" w14:textId="77777777" w:rsidR="003B21B3" w:rsidRDefault="00CB6489">
      <w:pPr>
        <w:ind w:left="280"/>
        <w:rPr>
          <w:rFonts w:ascii="HelveticaNeueLT Std"/>
          <w:i/>
        </w:rPr>
      </w:pPr>
      <w:r>
        <w:rPr>
          <w:rFonts w:ascii="HelveticaNeueLT Std"/>
          <w:i/>
          <w:color w:val="231F20"/>
          <w:spacing w:val="-9"/>
        </w:rPr>
        <w:t>V</w:t>
      </w:r>
      <w:r>
        <w:rPr>
          <w:rFonts w:ascii="HelveticaNeueLT Std"/>
          <w:i/>
          <w:color w:val="231F20"/>
        </w:rPr>
        <w:t>erification process</w:t>
      </w:r>
    </w:p>
    <w:p w14:paraId="465B63C5" w14:textId="77777777" w:rsidR="003B21B3" w:rsidRDefault="00CB6489">
      <w:pPr>
        <w:pStyle w:val="BodyText"/>
        <w:spacing w:before="120"/>
        <w:ind w:left="280"/>
        <w:jc w:val="both"/>
      </w:pPr>
      <w:r>
        <w:rPr>
          <w:color w:val="231F20"/>
        </w:rPr>
        <w:t xml:space="preserve">The </w:t>
      </w:r>
      <w:r>
        <w:rPr>
          <w:color w:val="231F20"/>
          <w:spacing w:val="-4"/>
        </w:rPr>
        <w:t>v</w:t>
      </w:r>
      <w:r>
        <w:rPr>
          <w:color w:val="231F20"/>
        </w:rPr>
        <w:t>erification p</w:t>
      </w:r>
      <w:r>
        <w:rPr>
          <w:color w:val="231F20"/>
          <w:spacing w:val="-4"/>
        </w:rPr>
        <w:t>r</w:t>
      </w:r>
      <w:r>
        <w:rPr>
          <w:color w:val="231F20"/>
        </w:rPr>
        <w:t>ocess initial application includes:</w:t>
      </w:r>
    </w:p>
    <w:p w14:paraId="465B63C6" w14:textId="77777777" w:rsidR="003B21B3" w:rsidRDefault="00CB6489">
      <w:pPr>
        <w:pStyle w:val="ListParagraph"/>
        <w:numPr>
          <w:ilvl w:val="0"/>
          <w:numId w:val="1"/>
        </w:numPr>
        <w:tabs>
          <w:tab w:val="left" w:pos="1000"/>
        </w:tabs>
        <w:spacing w:line="372" w:lineRule="auto"/>
        <w:ind w:right="169"/>
        <w:jc w:val="both"/>
      </w:pPr>
      <w:r>
        <w:rPr>
          <w:color w:val="231F20"/>
          <w:spacing w:val="-2"/>
        </w:rPr>
        <w:t>Th</w:t>
      </w:r>
      <w:r>
        <w:rPr>
          <w:color w:val="231F20"/>
        </w:rPr>
        <w:t>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6"/>
        </w:rPr>
        <w:t>r</w:t>
      </w:r>
      <w:r>
        <w:rPr>
          <w:color w:val="231F20"/>
          <w:spacing w:val="-2"/>
        </w:rPr>
        <w:t>eques</w:t>
      </w:r>
      <w:r>
        <w:rPr>
          <w:color w:val="231F20"/>
        </w:rPr>
        <w:t>t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an</w:t>
      </w:r>
      <w:r>
        <w:rPr>
          <w:color w:val="231F20"/>
        </w:rPr>
        <w:t>d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6"/>
        </w:rPr>
        <w:t>r</w:t>
      </w:r>
      <w:r>
        <w:rPr>
          <w:color w:val="231F20"/>
          <w:spacing w:val="-2"/>
        </w:rPr>
        <w:t>espons</w:t>
      </w:r>
      <w:r>
        <w:rPr>
          <w:color w:val="231F20"/>
        </w:rPr>
        <w:t>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fo</w:t>
      </w:r>
      <w:r>
        <w:rPr>
          <w:color w:val="231F20"/>
        </w:rPr>
        <w:t>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eac</w:t>
      </w:r>
      <w:r>
        <w:rPr>
          <w:color w:val="231F20"/>
        </w:rPr>
        <w:t>h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elemen</w:t>
      </w:r>
      <w:r>
        <w:rPr>
          <w:color w:val="231F20"/>
        </w:rPr>
        <w:t>t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o</w:t>
      </w:r>
      <w:r>
        <w:rPr>
          <w:color w:val="231F20"/>
        </w:rPr>
        <w:t>f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th</w:t>
      </w:r>
      <w:r>
        <w:rPr>
          <w:color w:val="231F20"/>
        </w:rPr>
        <w:t>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6"/>
        </w:rPr>
        <w:t>v</w:t>
      </w:r>
      <w:r>
        <w:rPr>
          <w:color w:val="231F20"/>
          <w:spacing w:val="-2"/>
        </w:rPr>
        <w:t>erificatio</w:t>
      </w:r>
      <w:r>
        <w:rPr>
          <w:color w:val="231F20"/>
        </w:rPr>
        <w:t>n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p</w:t>
      </w:r>
      <w:r>
        <w:rPr>
          <w:color w:val="231F20"/>
          <w:spacing w:val="-6"/>
        </w:rPr>
        <w:t>r</w:t>
      </w:r>
      <w:r>
        <w:rPr>
          <w:color w:val="231F20"/>
          <w:spacing w:val="-2"/>
        </w:rPr>
        <w:t>oces</w:t>
      </w:r>
      <w:r>
        <w:rPr>
          <w:color w:val="231F20"/>
          <w:spacing w:val="-6"/>
        </w:rPr>
        <w:t>s</w:t>
      </w:r>
      <w:r>
        <w:rPr>
          <w:color w:val="231F20"/>
        </w:rPr>
        <w:t>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</w:rPr>
        <w:t>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6"/>
        </w:rPr>
        <w:t>w</w:t>
      </w:r>
      <w:r>
        <w:rPr>
          <w:color w:val="231F20"/>
          <w:spacing w:val="-2"/>
        </w:rPr>
        <w:t>el</w:t>
      </w:r>
      <w:r>
        <w:rPr>
          <w:color w:val="231F20"/>
        </w:rPr>
        <w:t>l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</w:rPr>
        <w:t>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 xml:space="preserve">unsolicited </w:t>
      </w:r>
      <w:r>
        <w:rPr>
          <w:color w:val="231F20"/>
        </w:rPr>
        <w:t>lette</w:t>
      </w:r>
      <w:r>
        <w:rPr>
          <w:color w:val="231F20"/>
          <w:spacing w:val="-4"/>
        </w:rPr>
        <w:t>r</w:t>
      </w:r>
      <w:r>
        <w:rPr>
          <w:color w:val="231F20"/>
        </w:rPr>
        <w:t xml:space="preserve">s of </w:t>
      </w:r>
      <w:r>
        <w:rPr>
          <w:color w:val="231F20"/>
          <w:spacing w:val="-4"/>
        </w:rPr>
        <w:t>r</w:t>
      </w:r>
      <w:r>
        <w:rPr>
          <w:color w:val="231F20"/>
        </w:rPr>
        <w:t>efe</w:t>
      </w:r>
      <w:r>
        <w:rPr>
          <w:color w:val="231F20"/>
          <w:spacing w:val="-4"/>
        </w:rPr>
        <w:t>r</w:t>
      </w:r>
      <w:r>
        <w:rPr>
          <w:color w:val="231F20"/>
        </w:rPr>
        <w:t>ence or memos documenting information gained and a</w:t>
      </w:r>
      <w:r>
        <w:rPr>
          <w:color w:val="231F20"/>
          <w:spacing w:val="-4"/>
        </w:rPr>
        <w:t>n</w:t>
      </w:r>
      <w:r>
        <w:rPr>
          <w:color w:val="231F20"/>
        </w:rPr>
        <w:t xml:space="preserve">y </w:t>
      </w:r>
      <w:r>
        <w:rPr>
          <w:color w:val="231F20"/>
          <w:spacing w:val="-4"/>
        </w:rPr>
        <w:t>ex</w:t>
      </w:r>
      <w:r>
        <w:rPr>
          <w:color w:val="231F20"/>
        </w:rPr>
        <w:t>ecuti</w:t>
      </w:r>
      <w:r>
        <w:rPr>
          <w:color w:val="231F20"/>
          <w:spacing w:val="-4"/>
        </w:rPr>
        <w:t>v</w:t>
      </w:r>
      <w:r>
        <w:rPr>
          <w:color w:val="231F20"/>
        </w:rPr>
        <w:t>e summary and t</w:t>
      </w:r>
      <w:r>
        <w:rPr>
          <w:color w:val="231F20"/>
          <w:spacing w:val="-4"/>
        </w:rPr>
        <w:t>r</w:t>
      </w:r>
      <w:r>
        <w:rPr>
          <w:color w:val="231F20"/>
        </w:rPr>
        <w:t>acking forms</w:t>
      </w:r>
    </w:p>
    <w:p w14:paraId="465B63C7" w14:textId="77777777" w:rsidR="003B21B3" w:rsidRDefault="003B21B3">
      <w:pPr>
        <w:pStyle w:val="BodyText"/>
        <w:spacing w:before="4" w:line="230" w:lineRule="exact"/>
        <w:rPr>
          <w:sz w:val="23"/>
        </w:rPr>
      </w:pPr>
    </w:p>
    <w:p w14:paraId="465B63C8" w14:textId="77777777" w:rsidR="003B21B3" w:rsidRDefault="00CB6489">
      <w:pPr>
        <w:spacing w:before="1"/>
        <w:ind w:left="280"/>
        <w:rPr>
          <w:rFonts w:ascii="HelveticaNeueLT Std"/>
          <w:i/>
        </w:rPr>
      </w:pPr>
      <w:r>
        <w:rPr>
          <w:rFonts w:ascii="HelveticaNeueLT Std"/>
          <w:i/>
          <w:color w:val="231F20"/>
        </w:rPr>
        <w:t>Cor</w:t>
      </w:r>
      <w:r>
        <w:rPr>
          <w:rFonts w:ascii="HelveticaNeueLT Std"/>
          <w:i/>
          <w:color w:val="231F20"/>
          <w:spacing w:val="1"/>
        </w:rPr>
        <w:t>r</w:t>
      </w:r>
      <w:r>
        <w:rPr>
          <w:rFonts w:ascii="HelveticaNeueLT Std"/>
          <w:i/>
          <w:color w:val="231F20"/>
        </w:rPr>
        <w:t>ective action</w:t>
      </w:r>
    </w:p>
    <w:p w14:paraId="465B63C9" w14:textId="77777777" w:rsidR="003B21B3" w:rsidRDefault="00CB6489">
      <w:pPr>
        <w:pStyle w:val="BodyText"/>
        <w:spacing w:before="120"/>
        <w:ind w:left="280"/>
        <w:jc w:val="both"/>
      </w:pPr>
      <w:r>
        <w:rPr>
          <w:color w:val="231F20"/>
        </w:rPr>
        <w:t>Cor</w:t>
      </w:r>
      <w:r>
        <w:rPr>
          <w:color w:val="231F20"/>
          <w:spacing w:val="-4"/>
        </w:rPr>
        <w:t>r</w:t>
      </w:r>
      <w:r>
        <w:rPr>
          <w:color w:val="231F20"/>
        </w:rPr>
        <w:t>ecti</w:t>
      </w:r>
      <w:r>
        <w:rPr>
          <w:color w:val="231F20"/>
          <w:spacing w:val="-4"/>
        </w:rPr>
        <w:t>v</w:t>
      </w:r>
      <w:r>
        <w:rPr>
          <w:color w:val="231F20"/>
        </w:rPr>
        <w:t>e action includes:</w:t>
      </w:r>
    </w:p>
    <w:p w14:paraId="465B63CA" w14:textId="77777777" w:rsidR="003B21B3" w:rsidRDefault="00CB6489">
      <w:pPr>
        <w:pStyle w:val="ListParagraph"/>
        <w:numPr>
          <w:ilvl w:val="0"/>
          <w:numId w:val="1"/>
        </w:numPr>
        <w:tabs>
          <w:tab w:val="left" w:pos="1000"/>
        </w:tabs>
      </w:pPr>
      <w:r>
        <w:rPr>
          <w:color w:val="231F20"/>
        </w:rPr>
        <w:t>Documentation of cor</w:t>
      </w:r>
      <w:r>
        <w:rPr>
          <w:color w:val="231F20"/>
          <w:spacing w:val="-4"/>
        </w:rPr>
        <w:t>r</w:t>
      </w:r>
      <w:r>
        <w:rPr>
          <w:color w:val="231F20"/>
        </w:rPr>
        <w:t>ecti</w:t>
      </w:r>
      <w:r>
        <w:rPr>
          <w:color w:val="231F20"/>
          <w:spacing w:val="-4"/>
        </w:rPr>
        <w:t>v</w:t>
      </w:r>
      <w:r>
        <w:rPr>
          <w:color w:val="231F20"/>
        </w:rPr>
        <w:t>e action ta</w:t>
      </w:r>
      <w:r>
        <w:rPr>
          <w:color w:val="231F20"/>
          <w:spacing w:val="-4"/>
        </w:rPr>
        <w:t>k</w:t>
      </w:r>
      <w:r>
        <w:rPr>
          <w:color w:val="231F20"/>
        </w:rPr>
        <w:t xml:space="preserve">en </w:t>
      </w:r>
      <w:r>
        <w:rPr>
          <w:color w:val="231F20"/>
          <w:spacing w:val="-4"/>
        </w:rPr>
        <w:t>b</w:t>
      </w:r>
      <w:r>
        <w:rPr>
          <w:color w:val="231F20"/>
        </w:rPr>
        <w:t>y the hospital</w:t>
      </w:r>
    </w:p>
    <w:p w14:paraId="465B63CB" w14:textId="77777777" w:rsidR="003B21B3" w:rsidRDefault="00CB6489">
      <w:pPr>
        <w:pStyle w:val="ListParagraph"/>
        <w:numPr>
          <w:ilvl w:val="0"/>
          <w:numId w:val="1"/>
        </w:numPr>
        <w:tabs>
          <w:tab w:val="left" w:pos="1000"/>
        </w:tabs>
      </w:pPr>
      <w:r>
        <w:rPr>
          <w:color w:val="231F20"/>
        </w:rPr>
        <w:lastRenderedPageBreak/>
        <w:t>Documentation of a</w:t>
      </w:r>
      <w:r>
        <w:rPr>
          <w:color w:val="231F20"/>
          <w:spacing w:val="-4"/>
        </w:rPr>
        <w:t>n</w:t>
      </w:r>
      <w:r>
        <w:rPr>
          <w:color w:val="231F20"/>
        </w:rPr>
        <w:t>y disciplinary action ta</w:t>
      </w:r>
      <w:r>
        <w:rPr>
          <w:color w:val="231F20"/>
          <w:spacing w:val="-4"/>
        </w:rPr>
        <w:t>k</w:t>
      </w:r>
      <w:r>
        <w:rPr>
          <w:color w:val="231F20"/>
        </w:rPr>
        <w:t xml:space="preserve">en </w:t>
      </w:r>
      <w:r>
        <w:rPr>
          <w:color w:val="231F20"/>
          <w:spacing w:val="-4"/>
        </w:rPr>
        <w:t>b</w:t>
      </w:r>
      <w:r>
        <w:rPr>
          <w:color w:val="231F20"/>
        </w:rPr>
        <w:t>y outside agencies or other hospitals</w:t>
      </w:r>
    </w:p>
    <w:p w14:paraId="465B63CC" w14:textId="77777777" w:rsidR="003B21B3" w:rsidRDefault="003B21B3">
      <w:pPr>
        <w:pStyle w:val="BodyText"/>
        <w:spacing w:line="240" w:lineRule="exact"/>
        <w:rPr>
          <w:sz w:val="24"/>
        </w:rPr>
      </w:pPr>
    </w:p>
    <w:p w14:paraId="465B63CD" w14:textId="77777777" w:rsidR="003B21B3" w:rsidRDefault="003B21B3">
      <w:pPr>
        <w:pStyle w:val="BodyText"/>
        <w:spacing w:before="1" w:line="320" w:lineRule="exact"/>
        <w:rPr>
          <w:sz w:val="32"/>
        </w:rPr>
      </w:pPr>
    </w:p>
    <w:p w14:paraId="465B63CE" w14:textId="77777777" w:rsidR="003B21B3" w:rsidRDefault="00CB6489">
      <w:pPr>
        <w:pStyle w:val="Heading2"/>
      </w:pPr>
      <w:r>
        <w:rPr>
          <w:color w:val="231F20"/>
        </w:rPr>
        <w:t>Control</w:t>
      </w:r>
    </w:p>
    <w:p w14:paraId="465B63D5" w14:textId="572994FB" w:rsidR="003B21B3" w:rsidRDefault="00CB6489" w:rsidP="00CB6489">
      <w:pPr>
        <w:pStyle w:val="ListParagraph"/>
        <w:numPr>
          <w:ilvl w:val="0"/>
          <w:numId w:val="1"/>
        </w:numPr>
        <w:tabs>
          <w:tab w:val="left" w:pos="1000"/>
        </w:tabs>
        <w:spacing w:line="372" w:lineRule="auto"/>
        <w:ind w:right="206"/>
      </w:pPr>
      <w:r w:rsidRPr="00CB6489">
        <w:rPr>
          <w:color w:val="231F20"/>
          <w:spacing w:val="-13"/>
        </w:rPr>
        <w:t>P</w:t>
      </w:r>
      <w:r w:rsidRPr="00CB6489">
        <w:rPr>
          <w:color w:val="231F20"/>
        </w:rPr>
        <w:t>aper files shall be cont</w:t>
      </w:r>
      <w:r w:rsidRPr="00CB6489">
        <w:rPr>
          <w:color w:val="231F20"/>
          <w:spacing w:val="-4"/>
        </w:rPr>
        <w:t>r</w:t>
      </w:r>
      <w:r w:rsidRPr="00CB6489">
        <w:rPr>
          <w:color w:val="231F20"/>
        </w:rPr>
        <w:t xml:space="preserve">olled </w:t>
      </w:r>
      <w:r w:rsidRPr="00CB6489">
        <w:rPr>
          <w:color w:val="231F20"/>
          <w:spacing w:val="-4"/>
        </w:rPr>
        <w:t>b</w:t>
      </w:r>
      <w:r w:rsidRPr="00CB6489">
        <w:rPr>
          <w:color w:val="231F20"/>
        </w:rPr>
        <w:t xml:space="preserve">y an out guide and logging </w:t>
      </w:r>
      <w:r w:rsidRPr="00CB6489">
        <w:rPr>
          <w:color w:val="231F20"/>
          <w:spacing w:val="-4"/>
        </w:rPr>
        <w:t>sy</w:t>
      </w:r>
      <w:r w:rsidRPr="00CB6489">
        <w:rPr>
          <w:color w:val="231F20"/>
        </w:rPr>
        <w:t>stem. When</w:t>
      </w:r>
      <w:r w:rsidRPr="00CB6489">
        <w:rPr>
          <w:color w:val="231F20"/>
          <w:spacing w:val="-4"/>
        </w:rPr>
        <w:t>ev</w:t>
      </w:r>
      <w:r w:rsidRPr="00CB6489">
        <w:rPr>
          <w:color w:val="231F20"/>
        </w:rPr>
        <w:t>er a p</w:t>
      </w:r>
      <w:r w:rsidRPr="00CB6489">
        <w:rPr>
          <w:color w:val="231F20"/>
          <w:spacing w:val="-4"/>
        </w:rPr>
        <w:t>r</w:t>
      </w:r>
      <w:r w:rsidRPr="00CB6489">
        <w:rPr>
          <w:color w:val="231F20"/>
        </w:rPr>
        <w:t>act</w:t>
      </w:r>
      <w:r w:rsidRPr="00CB6489">
        <w:rPr>
          <w:color w:val="231F20"/>
          <w:spacing w:val="-1"/>
        </w:rPr>
        <w:t>i</w:t>
      </w:r>
      <w:r w:rsidRPr="00CB6489">
        <w:rPr>
          <w:color w:val="231F20"/>
        </w:rPr>
        <w:t>tioner</w:t>
      </w:r>
      <w:r w:rsidRPr="00CB6489">
        <w:rPr>
          <w:color w:val="231F20"/>
          <w:spacing w:val="-4"/>
        </w:rPr>
        <w:t>’</w:t>
      </w:r>
      <w:r w:rsidRPr="00CB6489">
        <w:rPr>
          <w:color w:val="231F20"/>
        </w:rPr>
        <w:t xml:space="preserve">s file is </w:t>
      </w:r>
      <w:r w:rsidRPr="00CB6489">
        <w:rPr>
          <w:color w:val="231F20"/>
          <w:spacing w:val="-4"/>
        </w:rPr>
        <w:t>r</w:t>
      </w:r>
      <w:r w:rsidRPr="00CB6489">
        <w:rPr>
          <w:color w:val="231F20"/>
        </w:rPr>
        <w:t>em</w:t>
      </w:r>
      <w:r w:rsidRPr="00CB6489">
        <w:rPr>
          <w:color w:val="231F20"/>
          <w:spacing w:val="-4"/>
        </w:rPr>
        <w:t>ov</w:t>
      </w:r>
      <w:r w:rsidRPr="00CB6489">
        <w:rPr>
          <w:color w:val="231F20"/>
        </w:rPr>
        <w:t>ed f</w:t>
      </w:r>
      <w:r w:rsidRPr="00CB6489">
        <w:rPr>
          <w:color w:val="231F20"/>
          <w:spacing w:val="-4"/>
        </w:rPr>
        <w:t>r</w:t>
      </w:r>
      <w:r w:rsidRPr="00CB6489">
        <w:rPr>
          <w:color w:val="231F20"/>
        </w:rPr>
        <w:t>om the file cabinet, an out guide shall be inserted indicating the dat</w:t>
      </w:r>
      <w:r w:rsidRPr="00CB6489">
        <w:rPr>
          <w:color w:val="231F20"/>
          <w:spacing w:val="-8"/>
        </w:rPr>
        <w:t>e</w:t>
      </w:r>
      <w:r w:rsidRPr="00CB6489">
        <w:rPr>
          <w:color w:val="231F20"/>
        </w:rPr>
        <w:t>, tim</w:t>
      </w:r>
      <w:r w:rsidRPr="00CB6489">
        <w:rPr>
          <w:color w:val="231F20"/>
          <w:spacing w:val="-8"/>
        </w:rPr>
        <w:t>e</w:t>
      </w:r>
      <w:r w:rsidRPr="00CB6489">
        <w:rPr>
          <w:color w:val="231F20"/>
        </w:rPr>
        <w:t>, and name of pe</w:t>
      </w:r>
      <w:r w:rsidRPr="00CB6489">
        <w:rPr>
          <w:color w:val="231F20"/>
          <w:spacing w:val="-4"/>
        </w:rPr>
        <w:t>r</w:t>
      </w:r>
      <w:r w:rsidRPr="00CB6489">
        <w:rPr>
          <w:color w:val="231F20"/>
        </w:rPr>
        <w:t xml:space="preserve">son </w:t>
      </w:r>
      <w:r w:rsidRPr="00CB6489">
        <w:rPr>
          <w:color w:val="231F20"/>
          <w:spacing w:val="-4"/>
        </w:rPr>
        <w:t>r</w:t>
      </w:r>
      <w:r w:rsidRPr="00CB6489">
        <w:rPr>
          <w:color w:val="231F20"/>
        </w:rPr>
        <w:t>em</w:t>
      </w:r>
      <w:r w:rsidRPr="00CB6489">
        <w:rPr>
          <w:color w:val="231F20"/>
          <w:spacing w:val="-4"/>
        </w:rPr>
        <w:t>o</w:t>
      </w:r>
      <w:r w:rsidRPr="00CB6489">
        <w:rPr>
          <w:color w:val="231F20"/>
        </w:rPr>
        <w:t xml:space="preserve">ving it, as </w:t>
      </w:r>
      <w:r w:rsidRPr="00CB6489">
        <w:rPr>
          <w:color w:val="231F20"/>
          <w:spacing w:val="-4"/>
        </w:rPr>
        <w:t>w</w:t>
      </w:r>
      <w:r w:rsidRPr="00CB6489">
        <w:rPr>
          <w:color w:val="231F20"/>
        </w:rPr>
        <w:t xml:space="preserve">ell as </w:t>
      </w:r>
      <w:r w:rsidR="000E75BF">
        <w:rPr>
          <w:color w:val="231F20"/>
        </w:rPr>
        <w:t xml:space="preserve">the </w:t>
      </w:r>
      <w:r w:rsidRPr="00CB6489">
        <w:rPr>
          <w:color w:val="231F20"/>
          <w:spacing w:val="-4"/>
        </w:rPr>
        <w:t>r</w:t>
      </w:r>
      <w:r w:rsidRPr="00CB6489">
        <w:rPr>
          <w:color w:val="231F20"/>
        </w:rPr>
        <w:t xml:space="preserve">eason </w:t>
      </w:r>
      <w:r w:rsidR="000E75BF">
        <w:rPr>
          <w:color w:val="231F20"/>
        </w:rPr>
        <w:t xml:space="preserve">for removal </w:t>
      </w:r>
      <w:r w:rsidRPr="00CB6489">
        <w:rPr>
          <w:color w:val="231F20"/>
        </w:rPr>
        <w:t>and cur</w:t>
      </w:r>
      <w:r w:rsidRPr="00CB6489">
        <w:rPr>
          <w:color w:val="231F20"/>
          <w:spacing w:val="-4"/>
        </w:rPr>
        <w:t>r</w:t>
      </w:r>
      <w:r w:rsidRPr="00CB6489">
        <w:rPr>
          <w:color w:val="231F20"/>
        </w:rPr>
        <w:t>ent placement. When</w:t>
      </w:r>
      <w:r w:rsidRPr="00CB6489">
        <w:rPr>
          <w:color w:val="231F20"/>
          <w:spacing w:val="-4"/>
        </w:rPr>
        <w:t>ev</w:t>
      </w:r>
      <w:r w:rsidRPr="00CB6489">
        <w:rPr>
          <w:color w:val="231F20"/>
        </w:rPr>
        <w:t>er a file is vi</w:t>
      </w:r>
      <w:r w:rsidRPr="00CB6489">
        <w:rPr>
          <w:color w:val="231F20"/>
          <w:spacing w:val="-4"/>
        </w:rPr>
        <w:t>ew</w:t>
      </w:r>
      <w:r w:rsidRPr="00CB6489">
        <w:rPr>
          <w:color w:val="231F20"/>
        </w:rPr>
        <w:t xml:space="preserve">ed or </w:t>
      </w:r>
      <w:r w:rsidRPr="00CB6489">
        <w:rPr>
          <w:color w:val="231F20"/>
          <w:spacing w:val="-4"/>
        </w:rPr>
        <w:t>r</w:t>
      </w:r>
      <w:r w:rsidRPr="00CB6489">
        <w:rPr>
          <w:color w:val="231F20"/>
        </w:rPr>
        <w:t>em</w:t>
      </w:r>
      <w:r w:rsidRPr="00CB6489">
        <w:rPr>
          <w:color w:val="231F20"/>
          <w:spacing w:val="-4"/>
        </w:rPr>
        <w:t>ov</w:t>
      </w:r>
      <w:r w:rsidRPr="00CB6489">
        <w:rPr>
          <w:color w:val="231F20"/>
        </w:rPr>
        <w:t xml:space="preserve">ed for purposes other than use </w:t>
      </w:r>
      <w:r w:rsidRPr="00CB6489">
        <w:rPr>
          <w:color w:val="231F20"/>
          <w:spacing w:val="-4"/>
        </w:rPr>
        <w:t>b</w:t>
      </w:r>
      <w:r w:rsidRPr="00CB6489">
        <w:rPr>
          <w:color w:val="231F20"/>
        </w:rPr>
        <w:t>y medical staff se</w:t>
      </w:r>
      <w:r w:rsidRPr="00CB6489">
        <w:rPr>
          <w:color w:val="231F20"/>
          <w:spacing w:val="-1"/>
        </w:rPr>
        <w:t>r</w:t>
      </w:r>
      <w:r w:rsidRPr="00CB6489">
        <w:rPr>
          <w:color w:val="231F20"/>
        </w:rPr>
        <w:t>vices pe</w:t>
      </w:r>
      <w:r w:rsidRPr="00CB6489">
        <w:rPr>
          <w:color w:val="231F20"/>
          <w:spacing w:val="-4"/>
        </w:rPr>
        <w:t>r</w:t>
      </w:r>
      <w:r w:rsidRPr="00CB6489">
        <w:rPr>
          <w:color w:val="231F20"/>
        </w:rPr>
        <w:t>sonnel or those in</w:t>
      </w:r>
      <w:r w:rsidRPr="00CB6489">
        <w:rPr>
          <w:color w:val="231F20"/>
          <w:spacing w:val="-4"/>
        </w:rPr>
        <w:t>v</w:t>
      </w:r>
      <w:r w:rsidRPr="00CB6489">
        <w:rPr>
          <w:color w:val="231F20"/>
        </w:rPr>
        <w:t>ol</w:t>
      </w:r>
      <w:r w:rsidRPr="00CB6489">
        <w:rPr>
          <w:color w:val="231F20"/>
          <w:spacing w:val="-4"/>
        </w:rPr>
        <w:t>v</w:t>
      </w:r>
      <w:r w:rsidRPr="00CB6489">
        <w:rPr>
          <w:color w:val="231F20"/>
        </w:rPr>
        <w:t>ed in the p</w:t>
      </w:r>
      <w:r w:rsidRPr="00CB6489">
        <w:rPr>
          <w:color w:val="231F20"/>
          <w:spacing w:val="-4"/>
        </w:rPr>
        <w:t>r</w:t>
      </w:r>
      <w:r w:rsidRPr="00CB6489">
        <w:rPr>
          <w:color w:val="231F20"/>
        </w:rPr>
        <w:t xml:space="preserve">ofessional </w:t>
      </w:r>
      <w:r w:rsidRPr="00CB6489">
        <w:rPr>
          <w:color w:val="231F20"/>
          <w:spacing w:val="-4"/>
        </w:rPr>
        <w:t>re</w:t>
      </w:r>
      <w:r w:rsidRPr="00CB6489">
        <w:rPr>
          <w:color w:val="231F20"/>
        </w:rPr>
        <w:t>vi</w:t>
      </w:r>
      <w:r w:rsidRPr="00CB6489">
        <w:rPr>
          <w:color w:val="231F20"/>
          <w:spacing w:val="-4"/>
        </w:rPr>
        <w:t>e</w:t>
      </w:r>
      <w:r w:rsidRPr="00CB6489">
        <w:rPr>
          <w:color w:val="231F20"/>
        </w:rPr>
        <w:t>w and app</w:t>
      </w:r>
      <w:r w:rsidRPr="00CB6489">
        <w:rPr>
          <w:color w:val="231F20"/>
          <w:spacing w:val="-4"/>
        </w:rPr>
        <w:t>rov</w:t>
      </w:r>
      <w:r w:rsidRPr="00CB6489">
        <w:rPr>
          <w:color w:val="231F20"/>
        </w:rPr>
        <w:t>al p</w:t>
      </w:r>
      <w:r w:rsidRPr="00CB6489">
        <w:rPr>
          <w:color w:val="231F20"/>
          <w:spacing w:val="-4"/>
        </w:rPr>
        <w:t>r</w:t>
      </w:r>
      <w:r w:rsidRPr="00CB6489">
        <w:rPr>
          <w:color w:val="231F20"/>
        </w:rPr>
        <w:t>oces</w:t>
      </w:r>
      <w:r w:rsidRPr="00CB6489">
        <w:rPr>
          <w:color w:val="231F20"/>
          <w:spacing w:val="-4"/>
        </w:rPr>
        <w:t>s</w:t>
      </w:r>
      <w:r w:rsidRPr="00CB6489">
        <w:rPr>
          <w:color w:val="231F20"/>
        </w:rPr>
        <w:t>, it shall be logged with the dat</w:t>
      </w:r>
      <w:r w:rsidRPr="00CB6489">
        <w:rPr>
          <w:color w:val="231F20"/>
          <w:spacing w:val="-8"/>
        </w:rPr>
        <w:t>e</w:t>
      </w:r>
      <w:r w:rsidRPr="00CB6489">
        <w:rPr>
          <w:color w:val="231F20"/>
        </w:rPr>
        <w:t>, tim</w:t>
      </w:r>
      <w:r w:rsidRPr="00CB6489">
        <w:rPr>
          <w:color w:val="231F20"/>
          <w:spacing w:val="-8"/>
        </w:rPr>
        <w:t>e</w:t>
      </w:r>
      <w:r w:rsidRPr="00CB6489">
        <w:rPr>
          <w:color w:val="231F20"/>
        </w:rPr>
        <w:t>, and pe</w:t>
      </w:r>
      <w:r w:rsidRPr="00CB6489">
        <w:rPr>
          <w:color w:val="231F20"/>
          <w:spacing w:val="-4"/>
        </w:rPr>
        <w:t>r</w:t>
      </w:r>
      <w:r w:rsidRPr="00CB6489">
        <w:rPr>
          <w:color w:val="231F20"/>
        </w:rPr>
        <w:t xml:space="preserve">son </w:t>
      </w:r>
      <w:r w:rsidRPr="00CB6489">
        <w:rPr>
          <w:color w:val="231F20"/>
          <w:spacing w:val="-4"/>
        </w:rPr>
        <w:t>re</w:t>
      </w:r>
      <w:r w:rsidRPr="00CB6489">
        <w:rPr>
          <w:color w:val="231F20"/>
        </w:rPr>
        <w:t>vi</w:t>
      </w:r>
      <w:r w:rsidRPr="00CB6489">
        <w:rPr>
          <w:color w:val="231F20"/>
          <w:spacing w:val="-4"/>
        </w:rPr>
        <w:t>e</w:t>
      </w:r>
      <w:r w:rsidRPr="00CB6489">
        <w:rPr>
          <w:color w:val="231F20"/>
        </w:rPr>
        <w:t xml:space="preserve">wing, as </w:t>
      </w:r>
      <w:r w:rsidRPr="00CB6489">
        <w:rPr>
          <w:color w:val="231F20"/>
          <w:spacing w:val="-4"/>
        </w:rPr>
        <w:t>w</w:t>
      </w:r>
      <w:r w:rsidRPr="00CB6489">
        <w:rPr>
          <w:color w:val="231F20"/>
        </w:rPr>
        <w:t xml:space="preserve">ell as the </w:t>
      </w:r>
      <w:r w:rsidRPr="00CB6489">
        <w:rPr>
          <w:color w:val="231F20"/>
          <w:spacing w:val="-4"/>
        </w:rPr>
        <w:t>r</w:t>
      </w:r>
      <w:r w:rsidRPr="00CB6489">
        <w:rPr>
          <w:color w:val="231F20"/>
        </w:rPr>
        <w:t xml:space="preserve">eason for </w:t>
      </w:r>
      <w:r w:rsidRPr="00CB6489">
        <w:rPr>
          <w:color w:val="231F20"/>
          <w:spacing w:val="-4"/>
        </w:rPr>
        <w:t>r</w:t>
      </w:r>
      <w:r w:rsidRPr="00CB6489">
        <w:rPr>
          <w:color w:val="231F20"/>
        </w:rPr>
        <w:t>em</w:t>
      </w:r>
      <w:r w:rsidRPr="00CB6489">
        <w:rPr>
          <w:color w:val="231F20"/>
          <w:spacing w:val="-4"/>
        </w:rPr>
        <w:t>ov</w:t>
      </w:r>
      <w:r w:rsidRPr="00CB6489">
        <w:rPr>
          <w:color w:val="231F20"/>
        </w:rPr>
        <w:t>al.</w:t>
      </w:r>
      <w:r>
        <w:rPr>
          <w:color w:val="231F20"/>
        </w:rPr>
        <w:t xml:space="preserve"> </w:t>
      </w:r>
      <w:r w:rsidRPr="00CB6489">
        <w:rPr>
          <w:color w:val="231F20"/>
        </w:rPr>
        <w:t>Whe</w:t>
      </w:r>
      <w:r w:rsidRPr="00CB6489">
        <w:rPr>
          <w:color w:val="231F20"/>
          <w:spacing w:val="-4"/>
        </w:rPr>
        <w:t>r</w:t>
      </w:r>
      <w:r w:rsidRPr="00CB6489">
        <w:rPr>
          <w:color w:val="231F20"/>
        </w:rPr>
        <w:t>e files a</w:t>
      </w:r>
      <w:r w:rsidRPr="00CB6489">
        <w:rPr>
          <w:color w:val="231F20"/>
          <w:spacing w:val="-4"/>
        </w:rPr>
        <w:t>r</w:t>
      </w:r>
      <w:r w:rsidRPr="00CB6489">
        <w:rPr>
          <w:color w:val="231F20"/>
        </w:rPr>
        <w:t>e maintained elect</w:t>
      </w:r>
      <w:r w:rsidRPr="00CB6489">
        <w:rPr>
          <w:color w:val="231F20"/>
          <w:spacing w:val="-4"/>
        </w:rPr>
        <w:t>r</w:t>
      </w:r>
      <w:r w:rsidRPr="00CB6489">
        <w:rPr>
          <w:color w:val="231F20"/>
        </w:rPr>
        <w:t>onicall</w:t>
      </w:r>
      <w:r w:rsidRPr="00CB6489">
        <w:rPr>
          <w:color w:val="231F20"/>
          <w:spacing w:val="-17"/>
        </w:rPr>
        <w:t>y</w:t>
      </w:r>
      <w:r w:rsidRPr="00CB6489">
        <w:rPr>
          <w:color w:val="231F20"/>
        </w:rPr>
        <w:t>, an elect</w:t>
      </w:r>
      <w:r w:rsidRPr="00CB6489">
        <w:rPr>
          <w:color w:val="231F20"/>
          <w:spacing w:val="-4"/>
        </w:rPr>
        <w:t>r</w:t>
      </w:r>
      <w:r w:rsidRPr="00CB6489">
        <w:rPr>
          <w:color w:val="231F20"/>
        </w:rPr>
        <w:t>onic logging and t</w:t>
      </w:r>
      <w:r w:rsidRPr="00CB6489">
        <w:rPr>
          <w:color w:val="231F20"/>
          <w:spacing w:val="-4"/>
        </w:rPr>
        <w:t>r</w:t>
      </w:r>
      <w:r w:rsidRPr="00CB6489">
        <w:rPr>
          <w:color w:val="231F20"/>
        </w:rPr>
        <w:t xml:space="preserve">acking </w:t>
      </w:r>
      <w:r w:rsidRPr="00CB6489">
        <w:rPr>
          <w:color w:val="231F20"/>
          <w:spacing w:val="-4"/>
        </w:rPr>
        <w:t>sy</w:t>
      </w:r>
      <w:r w:rsidRPr="00CB6489">
        <w:rPr>
          <w:color w:val="231F20"/>
        </w:rPr>
        <w:t>stem will be utilized.</w:t>
      </w:r>
    </w:p>
    <w:p w14:paraId="465B63D6" w14:textId="77777777" w:rsidR="003B21B3" w:rsidRDefault="003B21B3">
      <w:pPr>
        <w:pStyle w:val="BodyText"/>
        <w:spacing w:line="240" w:lineRule="exact"/>
        <w:rPr>
          <w:sz w:val="24"/>
        </w:rPr>
      </w:pPr>
    </w:p>
    <w:p w14:paraId="465B63D7" w14:textId="77777777" w:rsidR="003B21B3" w:rsidRDefault="00CB6489">
      <w:pPr>
        <w:pStyle w:val="Heading2"/>
        <w:spacing w:before="197"/>
      </w:pPr>
      <w:r>
        <w:rPr>
          <w:color w:val="231F20"/>
        </w:rPr>
        <w:t>Retention</w:t>
      </w:r>
    </w:p>
    <w:p w14:paraId="465B63D8" w14:textId="77777777" w:rsidR="003B21B3" w:rsidRDefault="00CB6489">
      <w:pPr>
        <w:pStyle w:val="ListParagraph"/>
        <w:numPr>
          <w:ilvl w:val="0"/>
          <w:numId w:val="1"/>
        </w:numPr>
        <w:tabs>
          <w:tab w:val="left" w:pos="1000"/>
        </w:tabs>
        <w:spacing w:line="372" w:lineRule="auto"/>
        <w:ind w:right="332"/>
      </w:pPr>
      <w:r>
        <w:rPr>
          <w:color w:val="231F20"/>
        </w:rPr>
        <w:t>C</w:t>
      </w:r>
      <w:r>
        <w:rPr>
          <w:color w:val="231F20"/>
          <w:spacing w:val="-4"/>
        </w:rPr>
        <w:t>r</w:t>
      </w:r>
      <w:r>
        <w:rPr>
          <w:color w:val="231F20"/>
        </w:rPr>
        <w:t xml:space="preserve">edentials files shall be permanently </w:t>
      </w:r>
      <w:r>
        <w:rPr>
          <w:color w:val="231F20"/>
          <w:spacing w:val="-5"/>
        </w:rPr>
        <w:t>r</w:t>
      </w:r>
      <w:r>
        <w:rPr>
          <w:color w:val="231F20"/>
        </w:rPr>
        <w:t>etained. H</w:t>
      </w:r>
      <w:r>
        <w:rPr>
          <w:color w:val="231F20"/>
          <w:spacing w:val="-4"/>
        </w:rPr>
        <w:t>owev</w:t>
      </w:r>
      <w:r>
        <w:rPr>
          <w:color w:val="231F20"/>
        </w:rPr>
        <w:t>e</w:t>
      </w:r>
      <w:r>
        <w:rPr>
          <w:color w:val="231F20"/>
          <w:spacing w:val="-21"/>
        </w:rPr>
        <w:t>r</w:t>
      </w:r>
      <w:r>
        <w:rPr>
          <w:color w:val="231F20"/>
        </w:rPr>
        <w:t>, some items within the files m</w:t>
      </w:r>
      <w:r>
        <w:rPr>
          <w:color w:val="231F20"/>
          <w:spacing w:val="-4"/>
        </w:rPr>
        <w:t>a</w:t>
      </w:r>
      <w:r>
        <w:rPr>
          <w:color w:val="231F20"/>
        </w:rPr>
        <w:t>y be pu</w:t>
      </w:r>
      <w:r>
        <w:rPr>
          <w:color w:val="231F20"/>
          <w:spacing w:val="-4"/>
        </w:rPr>
        <w:t>r</w:t>
      </w:r>
      <w:r>
        <w:rPr>
          <w:color w:val="231F20"/>
        </w:rPr>
        <w:t xml:space="preserve">ged. Please </w:t>
      </w:r>
      <w:r>
        <w:rPr>
          <w:color w:val="231F20"/>
          <w:spacing w:val="-4"/>
        </w:rPr>
        <w:t>r</w:t>
      </w:r>
      <w:r>
        <w:rPr>
          <w:color w:val="231F20"/>
        </w:rPr>
        <w:t>efe</w:t>
      </w:r>
      <w:r>
        <w:rPr>
          <w:color w:val="231F20"/>
          <w:spacing w:val="-4"/>
        </w:rPr>
        <w:t>r</w:t>
      </w:r>
      <w:r>
        <w:rPr>
          <w:color w:val="231F20"/>
        </w:rPr>
        <w:t>ence the [Hospital] poli</w:t>
      </w:r>
      <w:r>
        <w:rPr>
          <w:color w:val="231F20"/>
          <w:spacing w:val="-4"/>
        </w:rPr>
        <w:t>c</w:t>
      </w:r>
      <w:r>
        <w:rPr>
          <w:color w:val="231F20"/>
        </w:rPr>
        <w:t>y on pu</w:t>
      </w:r>
      <w:r>
        <w:rPr>
          <w:color w:val="231F20"/>
          <w:spacing w:val="-4"/>
        </w:rPr>
        <w:t>r</w:t>
      </w:r>
      <w:r>
        <w:rPr>
          <w:color w:val="231F20"/>
        </w:rPr>
        <w:t>ging of document</w:t>
      </w:r>
      <w:r>
        <w:rPr>
          <w:color w:val="231F20"/>
          <w:spacing w:val="-4"/>
        </w:rPr>
        <w:t>s</w:t>
      </w:r>
      <w:r>
        <w:rPr>
          <w:color w:val="231F20"/>
        </w:rPr>
        <w:t>.</w:t>
      </w:r>
    </w:p>
    <w:p w14:paraId="465B63D9" w14:textId="77777777" w:rsidR="003B21B3" w:rsidRDefault="00CB6489">
      <w:pPr>
        <w:pStyle w:val="ListParagraph"/>
        <w:numPr>
          <w:ilvl w:val="0"/>
          <w:numId w:val="1"/>
        </w:numPr>
        <w:tabs>
          <w:tab w:val="left" w:pos="1000"/>
        </w:tabs>
        <w:spacing w:before="0" w:line="372" w:lineRule="auto"/>
        <w:ind w:right="361"/>
      </w:pPr>
      <w:r>
        <w:rPr>
          <w:color w:val="231F20"/>
          <w:spacing w:val="-8"/>
        </w:rPr>
        <w:t>A</w:t>
      </w:r>
      <w:r>
        <w:rPr>
          <w:color w:val="231F20"/>
        </w:rPr>
        <w:t>cti</w:t>
      </w:r>
      <w:r>
        <w:rPr>
          <w:color w:val="231F20"/>
          <w:spacing w:val="-4"/>
        </w:rPr>
        <w:t>v</w:t>
      </w:r>
      <w:r>
        <w:rPr>
          <w:color w:val="231F20"/>
        </w:rPr>
        <w:t>e files shall be maintained in the MSSD. Inacti</w:t>
      </w:r>
      <w:r>
        <w:rPr>
          <w:color w:val="231F20"/>
          <w:spacing w:val="-5"/>
        </w:rPr>
        <w:t>v</w:t>
      </w:r>
      <w:r>
        <w:rPr>
          <w:color w:val="231F20"/>
        </w:rPr>
        <w:t xml:space="preserve">e files shall be </w:t>
      </w:r>
      <w:r>
        <w:rPr>
          <w:color w:val="231F20"/>
          <w:spacing w:val="-4"/>
        </w:rPr>
        <w:t>r</w:t>
      </w:r>
      <w:r>
        <w:rPr>
          <w:color w:val="231F20"/>
        </w:rPr>
        <w:t>etained in the MSSD for t</w:t>
      </w:r>
      <w:r>
        <w:rPr>
          <w:color w:val="231F20"/>
          <w:spacing w:val="-4"/>
        </w:rPr>
        <w:t>w</w:t>
      </w:r>
      <w:r>
        <w:rPr>
          <w:color w:val="231F20"/>
        </w:rPr>
        <w:t xml:space="preserve">o </w:t>
      </w:r>
      <w:r>
        <w:rPr>
          <w:color w:val="231F20"/>
          <w:spacing w:val="-4"/>
        </w:rPr>
        <w:t>y</w:t>
      </w:r>
      <w:r>
        <w:rPr>
          <w:color w:val="231F20"/>
        </w:rPr>
        <w:t>ea</w:t>
      </w:r>
      <w:r>
        <w:rPr>
          <w:color w:val="231F20"/>
          <w:spacing w:val="-4"/>
        </w:rPr>
        <w:t>r</w:t>
      </w:r>
      <w:r>
        <w:rPr>
          <w:color w:val="231F20"/>
        </w:rPr>
        <w:t>s past the date the file becomes inacti</w:t>
      </w:r>
      <w:r>
        <w:rPr>
          <w:color w:val="231F20"/>
          <w:spacing w:val="-5"/>
        </w:rPr>
        <w:t>v</w:t>
      </w:r>
      <w:r>
        <w:rPr>
          <w:color w:val="231F20"/>
          <w:spacing w:val="-8"/>
        </w:rPr>
        <w:t>e</w:t>
      </w:r>
      <w:r>
        <w:rPr>
          <w:color w:val="231F20"/>
        </w:rPr>
        <w:t>. These files shall then be a</w:t>
      </w:r>
      <w:r>
        <w:rPr>
          <w:color w:val="231F20"/>
          <w:spacing w:val="-4"/>
        </w:rPr>
        <w:t>r</w:t>
      </w:r>
      <w:r>
        <w:rPr>
          <w:color w:val="231F20"/>
        </w:rPr>
        <w:t>chi</w:t>
      </w:r>
      <w:r>
        <w:rPr>
          <w:color w:val="231F20"/>
          <w:spacing w:val="-4"/>
        </w:rPr>
        <w:t>v</w:t>
      </w:r>
      <w:r>
        <w:rPr>
          <w:color w:val="231F20"/>
        </w:rPr>
        <w:t>ed in acco</w:t>
      </w:r>
      <w:r>
        <w:rPr>
          <w:color w:val="231F20"/>
          <w:spacing w:val="-4"/>
        </w:rPr>
        <w:t>r</w:t>
      </w:r>
      <w:r>
        <w:rPr>
          <w:color w:val="231F20"/>
        </w:rPr>
        <w:t>dance with the hospital</w:t>
      </w:r>
      <w:r>
        <w:rPr>
          <w:color w:val="231F20"/>
          <w:spacing w:val="-4"/>
        </w:rPr>
        <w:t>’</w:t>
      </w:r>
      <w:r>
        <w:rPr>
          <w:color w:val="231F20"/>
        </w:rPr>
        <w:t>s p</w:t>
      </w:r>
      <w:r>
        <w:rPr>
          <w:color w:val="231F20"/>
          <w:spacing w:val="-4"/>
        </w:rPr>
        <w:t>r</w:t>
      </w:r>
      <w:r>
        <w:rPr>
          <w:color w:val="231F20"/>
        </w:rPr>
        <w:t>ocedu</w:t>
      </w:r>
      <w:r>
        <w:rPr>
          <w:color w:val="231F20"/>
          <w:spacing w:val="-4"/>
        </w:rPr>
        <w:t>r</w:t>
      </w:r>
      <w:r>
        <w:rPr>
          <w:color w:val="231F20"/>
        </w:rPr>
        <w:t>es for a</w:t>
      </w:r>
      <w:r>
        <w:rPr>
          <w:color w:val="231F20"/>
          <w:spacing w:val="-4"/>
        </w:rPr>
        <w:t>r</w:t>
      </w:r>
      <w:r>
        <w:rPr>
          <w:color w:val="231F20"/>
        </w:rPr>
        <w:t>chi</w:t>
      </w:r>
      <w:r>
        <w:rPr>
          <w:color w:val="231F20"/>
          <w:spacing w:val="-4"/>
        </w:rPr>
        <w:t>v</w:t>
      </w:r>
      <w:r>
        <w:rPr>
          <w:color w:val="231F20"/>
        </w:rPr>
        <w:t>al of document</w:t>
      </w:r>
      <w:r>
        <w:rPr>
          <w:color w:val="231F20"/>
          <w:spacing w:val="-4"/>
        </w:rPr>
        <w:t>s</w:t>
      </w:r>
      <w:r>
        <w:rPr>
          <w:color w:val="231F20"/>
        </w:rPr>
        <w:t>.</w:t>
      </w:r>
    </w:p>
    <w:p w14:paraId="465B63DA" w14:textId="77777777" w:rsidR="003B21B3" w:rsidRDefault="003B21B3">
      <w:pPr>
        <w:pStyle w:val="BodyText"/>
        <w:spacing w:line="240" w:lineRule="exact"/>
        <w:rPr>
          <w:sz w:val="24"/>
        </w:rPr>
      </w:pPr>
    </w:p>
    <w:p w14:paraId="465B63DB" w14:textId="77777777" w:rsidR="003B21B3" w:rsidRDefault="003B21B3">
      <w:pPr>
        <w:pStyle w:val="BodyText"/>
        <w:spacing w:before="7" w:line="290" w:lineRule="exact"/>
        <w:rPr>
          <w:sz w:val="29"/>
        </w:rPr>
      </w:pPr>
    </w:p>
    <w:p w14:paraId="465B63DC" w14:textId="063ED310" w:rsidR="003B21B3" w:rsidRDefault="00CB6489">
      <w:pPr>
        <w:pStyle w:val="Heading1"/>
      </w:pPr>
      <w:r>
        <w:rPr>
          <w:color w:val="231F20"/>
        </w:rPr>
        <w:t xml:space="preserve">Sample </w:t>
      </w:r>
      <w:r w:rsidR="00157568">
        <w:rPr>
          <w:color w:val="231F20"/>
        </w:rPr>
        <w:t>grid indicating hospital policy on document retention</w:t>
      </w:r>
    </w:p>
    <w:p w14:paraId="465B63DD" w14:textId="2787C6A6" w:rsidR="003B21B3" w:rsidRDefault="00CB6489">
      <w:pPr>
        <w:spacing w:before="240"/>
        <w:ind w:left="280"/>
        <w:rPr>
          <w:i/>
        </w:rPr>
      </w:pPr>
      <w:r>
        <w:rPr>
          <w:i/>
          <w:color w:val="231F20"/>
          <w:spacing w:val="-8"/>
        </w:rPr>
        <w:t>A</w:t>
      </w:r>
      <w:r>
        <w:rPr>
          <w:i/>
          <w:color w:val="231F20"/>
        </w:rPr>
        <w:t>uthor</w:t>
      </w:r>
      <w:r>
        <w:rPr>
          <w:i/>
          <w:color w:val="231F20"/>
          <w:spacing w:val="-4"/>
        </w:rPr>
        <w:t>’</w:t>
      </w:r>
      <w:r>
        <w:rPr>
          <w:i/>
          <w:color w:val="231F20"/>
        </w:rPr>
        <w:t>s note:</w:t>
      </w:r>
      <w:r>
        <w:rPr>
          <w:i/>
          <w:color w:val="231F20"/>
          <w:spacing w:val="-1"/>
        </w:rPr>
        <w:t xml:space="preserve"> </w:t>
      </w:r>
      <w:r>
        <w:rPr>
          <w:i/>
          <w:color w:val="231F20"/>
        </w:rPr>
        <w:t>P</w:t>
      </w:r>
      <w:r>
        <w:rPr>
          <w:i/>
          <w:color w:val="231F20"/>
          <w:spacing w:val="-4"/>
        </w:rPr>
        <w:t>r</w:t>
      </w:r>
      <w:r>
        <w:rPr>
          <w:i/>
          <w:color w:val="231F20"/>
        </w:rPr>
        <w:t>efer</w:t>
      </w:r>
      <w:r>
        <w:rPr>
          <w:i/>
          <w:color w:val="231F20"/>
          <w:spacing w:val="-4"/>
        </w:rPr>
        <w:t>r</w:t>
      </w:r>
      <w:r>
        <w:rPr>
          <w:i/>
          <w:color w:val="231F20"/>
        </w:rPr>
        <w:t xml:space="preserve">ed document </w:t>
      </w:r>
      <w:r>
        <w:rPr>
          <w:i/>
          <w:color w:val="231F20"/>
          <w:spacing w:val="-4"/>
        </w:rPr>
        <w:t>r</w:t>
      </w:r>
      <w:r>
        <w:rPr>
          <w:i/>
          <w:color w:val="231F20"/>
        </w:rPr>
        <w:t>etention policies should be discussed with legal counsel</w:t>
      </w:r>
      <w:r w:rsidR="000701E7">
        <w:rPr>
          <w:i/>
          <w:color w:val="231F20"/>
        </w:rPr>
        <w:t>.</w:t>
      </w:r>
    </w:p>
    <w:p w14:paraId="465B63DE" w14:textId="77777777" w:rsidR="003B21B3" w:rsidRDefault="003B21B3">
      <w:pPr>
        <w:pStyle w:val="BodyText"/>
        <w:spacing w:line="200" w:lineRule="exact"/>
        <w:rPr>
          <w:i/>
          <w:sz w:val="20"/>
        </w:rPr>
      </w:pPr>
    </w:p>
    <w:p w14:paraId="465B63DF" w14:textId="77777777" w:rsidR="003B21B3" w:rsidRDefault="003B21B3">
      <w:pPr>
        <w:pStyle w:val="BodyText"/>
        <w:spacing w:line="280" w:lineRule="exact"/>
        <w:rPr>
          <w:i/>
          <w:sz w:val="28"/>
        </w:rPr>
      </w:pPr>
    </w:p>
    <w:tbl>
      <w:tblPr>
        <w:tblW w:w="0" w:type="auto"/>
        <w:tblInd w:w="29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6"/>
        <w:gridCol w:w="4514"/>
      </w:tblGrid>
      <w:tr w:rsidR="003B21B3" w14:paraId="465B63E1" w14:textId="77777777">
        <w:trPr>
          <w:trHeight w:val="308"/>
        </w:trPr>
        <w:tc>
          <w:tcPr>
            <w:tcW w:w="9470" w:type="dxa"/>
            <w:gridSpan w:val="2"/>
          </w:tcPr>
          <w:p w14:paraId="465B63E0" w14:textId="2528EC96" w:rsidR="003B21B3" w:rsidRDefault="00CB6489">
            <w:pPr>
              <w:pStyle w:val="TableParagraph"/>
              <w:spacing w:before="13"/>
              <w:rPr>
                <w:b/>
              </w:rPr>
            </w:pPr>
            <w:r>
              <w:rPr>
                <w:b/>
                <w:color w:val="231F20"/>
              </w:rPr>
              <w:t xml:space="preserve">Copies of </w:t>
            </w:r>
            <w:r w:rsidR="00157568">
              <w:rPr>
                <w:b/>
                <w:color w:val="231F20"/>
                <w:w w:val="99"/>
              </w:rPr>
              <w:t>certificates</w:t>
            </w:r>
          </w:p>
        </w:tc>
      </w:tr>
      <w:tr w:rsidR="003B21B3" w14:paraId="465B63E4" w14:textId="77777777">
        <w:trPr>
          <w:trHeight w:val="301"/>
        </w:trPr>
        <w:tc>
          <w:tcPr>
            <w:tcW w:w="4956" w:type="dxa"/>
          </w:tcPr>
          <w:p w14:paraId="465B63E2" w14:textId="77777777" w:rsidR="003B21B3" w:rsidRDefault="00CB6489">
            <w:pPr>
              <w:pStyle w:val="TableParagraph"/>
              <w:rPr>
                <w:b/>
                <w:sz w:val="21"/>
              </w:rPr>
            </w:pPr>
            <w:r>
              <w:rPr>
                <w:b/>
                <w:color w:val="231F20"/>
                <w:sz w:val="21"/>
              </w:rPr>
              <w:t>Item</w:t>
            </w:r>
          </w:p>
        </w:tc>
        <w:tc>
          <w:tcPr>
            <w:tcW w:w="4514" w:type="dxa"/>
          </w:tcPr>
          <w:p w14:paraId="465B63E3" w14:textId="77777777" w:rsidR="003B21B3" w:rsidRDefault="00CB6489">
            <w:pPr>
              <w:pStyle w:val="TableParagraph"/>
              <w:ind w:left="79"/>
              <w:rPr>
                <w:b/>
                <w:sz w:val="21"/>
              </w:rPr>
            </w:pPr>
            <w:r>
              <w:rPr>
                <w:b/>
                <w:color w:val="231F20"/>
                <w:sz w:val="21"/>
              </w:rPr>
              <w:t>Retention</w:t>
            </w:r>
          </w:p>
        </w:tc>
      </w:tr>
      <w:tr w:rsidR="003B21B3" w14:paraId="465B63E7" w14:textId="77777777">
        <w:trPr>
          <w:trHeight w:val="301"/>
        </w:trPr>
        <w:tc>
          <w:tcPr>
            <w:tcW w:w="4956" w:type="dxa"/>
          </w:tcPr>
          <w:p w14:paraId="465B63E5" w14:textId="77777777" w:rsidR="003B21B3" w:rsidRDefault="00CB6489">
            <w:pPr>
              <w:pStyle w:val="TableParagraph"/>
              <w:rPr>
                <w:sz w:val="21"/>
              </w:rPr>
            </w:pPr>
            <w:r>
              <w:rPr>
                <w:color w:val="231F20"/>
                <w:sz w:val="21"/>
              </w:rPr>
              <w:t>License</w:t>
            </w:r>
          </w:p>
        </w:tc>
        <w:tc>
          <w:tcPr>
            <w:tcW w:w="4514" w:type="dxa"/>
          </w:tcPr>
          <w:p w14:paraId="465B63E6" w14:textId="77777777" w:rsidR="003B21B3" w:rsidRDefault="00CB6489">
            <w:pPr>
              <w:pStyle w:val="TableParagraph"/>
              <w:ind w:left="79"/>
              <w:rPr>
                <w:sz w:val="21"/>
              </w:rPr>
            </w:pPr>
            <w:r>
              <w:rPr>
                <w:color w:val="231F20"/>
                <w:sz w:val="21"/>
              </w:rPr>
              <w:t>Cur</w:t>
            </w:r>
            <w:r>
              <w:rPr>
                <w:color w:val="231F20"/>
                <w:spacing w:val="-4"/>
                <w:sz w:val="21"/>
              </w:rPr>
              <w:t>r</w:t>
            </w:r>
            <w:r>
              <w:rPr>
                <w:color w:val="231F20"/>
                <w:sz w:val="21"/>
              </w:rPr>
              <w:t>ent only</w:t>
            </w:r>
          </w:p>
        </w:tc>
      </w:tr>
      <w:tr w:rsidR="003B21B3" w14:paraId="465B63EA" w14:textId="77777777">
        <w:trPr>
          <w:trHeight w:val="301"/>
        </w:trPr>
        <w:tc>
          <w:tcPr>
            <w:tcW w:w="4956" w:type="dxa"/>
          </w:tcPr>
          <w:p w14:paraId="465B63E8" w14:textId="77777777" w:rsidR="003B21B3" w:rsidRDefault="00CB6489">
            <w:pPr>
              <w:pStyle w:val="TableParagraph"/>
              <w:rPr>
                <w:sz w:val="21"/>
              </w:rPr>
            </w:pPr>
            <w:r>
              <w:rPr>
                <w:color w:val="231F20"/>
                <w:sz w:val="21"/>
              </w:rPr>
              <w:t>State cont</w:t>
            </w:r>
            <w:r>
              <w:rPr>
                <w:color w:val="231F20"/>
                <w:spacing w:val="-4"/>
                <w:sz w:val="21"/>
              </w:rPr>
              <w:t>r</w:t>
            </w:r>
            <w:r>
              <w:rPr>
                <w:color w:val="231F20"/>
                <w:sz w:val="21"/>
              </w:rPr>
              <w:t xml:space="preserve">olled substance </w:t>
            </w:r>
            <w:r>
              <w:rPr>
                <w:color w:val="231F20"/>
                <w:spacing w:val="-4"/>
                <w:sz w:val="21"/>
              </w:rPr>
              <w:t>r</w:t>
            </w:r>
            <w:r>
              <w:rPr>
                <w:color w:val="231F20"/>
                <w:sz w:val="21"/>
              </w:rPr>
              <w:t>egist</w:t>
            </w:r>
            <w:r>
              <w:rPr>
                <w:color w:val="231F20"/>
                <w:spacing w:val="-4"/>
                <w:sz w:val="21"/>
              </w:rPr>
              <w:t>r</w:t>
            </w:r>
            <w:r>
              <w:rPr>
                <w:color w:val="231F20"/>
                <w:sz w:val="21"/>
              </w:rPr>
              <w:t>ation</w:t>
            </w:r>
          </w:p>
        </w:tc>
        <w:tc>
          <w:tcPr>
            <w:tcW w:w="4514" w:type="dxa"/>
          </w:tcPr>
          <w:p w14:paraId="465B63E9" w14:textId="77777777" w:rsidR="003B21B3" w:rsidRDefault="00CB6489">
            <w:pPr>
              <w:pStyle w:val="TableParagraph"/>
              <w:ind w:left="79"/>
              <w:rPr>
                <w:sz w:val="21"/>
              </w:rPr>
            </w:pPr>
            <w:r>
              <w:rPr>
                <w:color w:val="231F20"/>
                <w:sz w:val="21"/>
              </w:rPr>
              <w:t>Cur</w:t>
            </w:r>
            <w:r>
              <w:rPr>
                <w:color w:val="231F20"/>
                <w:spacing w:val="-4"/>
                <w:sz w:val="21"/>
              </w:rPr>
              <w:t>r</w:t>
            </w:r>
            <w:r>
              <w:rPr>
                <w:color w:val="231F20"/>
                <w:sz w:val="21"/>
              </w:rPr>
              <w:t>ent only</w:t>
            </w:r>
          </w:p>
        </w:tc>
      </w:tr>
      <w:tr w:rsidR="003B21B3" w14:paraId="465B63ED" w14:textId="77777777">
        <w:trPr>
          <w:trHeight w:val="301"/>
        </w:trPr>
        <w:tc>
          <w:tcPr>
            <w:tcW w:w="4956" w:type="dxa"/>
          </w:tcPr>
          <w:p w14:paraId="465B63EB" w14:textId="77777777" w:rsidR="003B21B3" w:rsidRDefault="00CB6489">
            <w:pPr>
              <w:pStyle w:val="TableParagraph"/>
              <w:rPr>
                <w:sz w:val="21"/>
              </w:rPr>
            </w:pPr>
            <w:r>
              <w:rPr>
                <w:color w:val="231F20"/>
                <w:spacing w:val="-12"/>
                <w:sz w:val="21"/>
              </w:rPr>
              <w:t>F</w:t>
            </w:r>
            <w:r>
              <w:rPr>
                <w:color w:val="231F20"/>
                <w:sz w:val="21"/>
              </w:rPr>
              <w:t>ede</w:t>
            </w:r>
            <w:r>
              <w:rPr>
                <w:color w:val="231F20"/>
                <w:spacing w:val="-4"/>
                <w:sz w:val="21"/>
              </w:rPr>
              <w:t>r</w:t>
            </w:r>
            <w:r>
              <w:rPr>
                <w:color w:val="231F20"/>
                <w:sz w:val="21"/>
              </w:rPr>
              <w:t>al cont</w:t>
            </w:r>
            <w:r>
              <w:rPr>
                <w:color w:val="231F20"/>
                <w:spacing w:val="-4"/>
                <w:sz w:val="21"/>
              </w:rPr>
              <w:t>r</w:t>
            </w:r>
            <w:r>
              <w:rPr>
                <w:color w:val="231F20"/>
                <w:sz w:val="21"/>
              </w:rPr>
              <w:t xml:space="preserve">olled substance </w:t>
            </w:r>
            <w:r>
              <w:rPr>
                <w:color w:val="231F20"/>
                <w:spacing w:val="-4"/>
                <w:sz w:val="21"/>
              </w:rPr>
              <w:t>r</w:t>
            </w:r>
            <w:r>
              <w:rPr>
                <w:color w:val="231F20"/>
                <w:sz w:val="21"/>
              </w:rPr>
              <w:t>egist</w:t>
            </w:r>
            <w:r>
              <w:rPr>
                <w:color w:val="231F20"/>
                <w:spacing w:val="-4"/>
                <w:sz w:val="21"/>
              </w:rPr>
              <w:t>r</w:t>
            </w:r>
            <w:r>
              <w:rPr>
                <w:color w:val="231F20"/>
                <w:sz w:val="21"/>
              </w:rPr>
              <w:t>ation</w:t>
            </w:r>
          </w:p>
        </w:tc>
        <w:tc>
          <w:tcPr>
            <w:tcW w:w="4514" w:type="dxa"/>
          </w:tcPr>
          <w:p w14:paraId="465B63EC" w14:textId="77777777" w:rsidR="003B21B3" w:rsidRDefault="00CB6489">
            <w:pPr>
              <w:pStyle w:val="TableParagraph"/>
              <w:ind w:left="79"/>
              <w:rPr>
                <w:sz w:val="21"/>
              </w:rPr>
            </w:pPr>
            <w:r>
              <w:rPr>
                <w:color w:val="231F20"/>
                <w:sz w:val="21"/>
              </w:rPr>
              <w:t>Permanent</w:t>
            </w:r>
          </w:p>
        </w:tc>
      </w:tr>
      <w:tr w:rsidR="003B21B3" w14:paraId="465B63F0" w14:textId="77777777">
        <w:trPr>
          <w:trHeight w:val="301"/>
        </w:trPr>
        <w:tc>
          <w:tcPr>
            <w:tcW w:w="4956" w:type="dxa"/>
          </w:tcPr>
          <w:p w14:paraId="465B63EE" w14:textId="77777777" w:rsidR="003B21B3" w:rsidRDefault="00CB6489">
            <w:pPr>
              <w:pStyle w:val="TableParagraph"/>
              <w:rPr>
                <w:sz w:val="21"/>
              </w:rPr>
            </w:pPr>
            <w:r>
              <w:rPr>
                <w:color w:val="231F20"/>
                <w:sz w:val="21"/>
              </w:rPr>
              <w:t>P</w:t>
            </w:r>
            <w:r>
              <w:rPr>
                <w:color w:val="231F20"/>
                <w:spacing w:val="-4"/>
                <w:sz w:val="21"/>
              </w:rPr>
              <w:t>r</w:t>
            </w:r>
            <w:r>
              <w:rPr>
                <w:color w:val="231F20"/>
                <w:sz w:val="21"/>
              </w:rPr>
              <w:t>ofessional liability insu</w:t>
            </w:r>
            <w:r>
              <w:rPr>
                <w:color w:val="231F20"/>
                <w:spacing w:val="-4"/>
                <w:sz w:val="21"/>
              </w:rPr>
              <w:t>r</w:t>
            </w:r>
            <w:r>
              <w:rPr>
                <w:color w:val="231F20"/>
                <w:sz w:val="21"/>
              </w:rPr>
              <w:t>ance</w:t>
            </w:r>
          </w:p>
        </w:tc>
        <w:tc>
          <w:tcPr>
            <w:tcW w:w="4514" w:type="dxa"/>
          </w:tcPr>
          <w:p w14:paraId="465B63EF" w14:textId="77777777" w:rsidR="003B21B3" w:rsidRDefault="00CB6489">
            <w:pPr>
              <w:pStyle w:val="TableParagraph"/>
              <w:ind w:left="79"/>
              <w:rPr>
                <w:sz w:val="21"/>
              </w:rPr>
            </w:pPr>
            <w:r>
              <w:rPr>
                <w:color w:val="231F20"/>
                <w:sz w:val="21"/>
              </w:rPr>
              <w:t>Permanent</w:t>
            </w:r>
          </w:p>
        </w:tc>
      </w:tr>
      <w:tr w:rsidR="003B21B3" w14:paraId="465B63F3" w14:textId="77777777">
        <w:trPr>
          <w:trHeight w:val="301"/>
        </w:trPr>
        <w:tc>
          <w:tcPr>
            <w:tcW w:w="4956" w:type="dxa"/>
          </w:tcPr>
          <w:p w14:paraId="465B63F1" w14:textId="77777777" w:rsidR="003B21B3" w:rsidRDefault="00CB6489">
            <w:pPr>
              <w:pStyle w:val="TableParagraph"/>
              <w:rPr>
                <w:sz w:val="21"/>
              </w:rPr>
            </w:pPr>
            <w:r>
              <w:rPr>
                <w:color w:val="231F20"/>
                <w:sz w:val="21"/>
              </w:rPr>
              <w:t>P</w:t>
            </w:r>
            <w:r>
              <w:rPr>
                <w:color w:val="231F20"/>
                <w:spacing w:val="-4"/>
                <w:sz w:val="21"/>
              </w:rPr>
              <w:t>r</w:t>
            </w:r>
            <w:r>
              <w:rPr>
                <w:color w:val="231F20"/>
                <w:sz w:val="21"/>
              </w:rPr>
              <w:t>ofessional certificates</w:t>
            </w:r>
          </w:p>
        </w:tc>
        <w:tc>
          <w:tcPr>
            <w:tcW w:w="4514" w:type="dxa"/>
          </w:tcPr>
          <w:p w14:paraId="465B63F2" w14:textId="77777777" w:rsidR="003B21B3" w:rsidRDefault="00CB6489">
            <w:pPr>
              <w:pStyle w:val="TableParagraph"/>
              <w:ind w:left="79"/>
              <w:rPr>
                <w:sz w:val="21"/>
              </w:rPr>
            </w:pPr>
            <w:r>
              <w:rPr>
                <w:color w:val="231F20"/>
                <w:sz w:val="21"/>
              </w:rPr>
              <w:t>Permanent</w:t>
            </w:r>
          </w:p>
        </w:tc>
      </w:tr>
      <w:tr w:rsidR="003B21B3" w14:paraId="465B63F6" w14:textId="77777777">
        <w:trPr>
          <w:trHeight w:val="781"/>
        </w:trPr>
        <w:tc>
          <w:tcPr>
            <w:tcW w:w="4956" w:type="dxa"/>
          </w:tcPr>
          <w:p w14:paraId="465B63F4" w14:textId="77777777" w:rsidR="003B21B3" w:rsidRDefault="00CB6489">
            <w:pPr>
              <w:pStyle w:val="TableParagraph"/>
              <w:spacing w:line="364" w:lineRule="auto"/>
              <w:ind w:right="969"/>
              <w:rPr>
                <w:sz w:val="21"/>
              </w:rPr>
            </w:pPr>
            <w:r>
              <w:rPr>
                <w:color w:val="231F20"/>
                <w:sz w:val="21"/>
              </w:rPr>
              <w:t xml:space="preserve">External continuing medical education (not supporting clinical privilege </w:t>
            </w:r>
            <w:r>
              <w:rPr>
                <w:color w:val="231F20"/>
                <w:spacing w:val="-4"/>
                <w:sz w:val="21"/>
              </w:rPr>
              <w:t>r</w:t>
            </w:r>
            <w:r>
              <w:rPr>
                <w:color w:val="231F20"/>
                <w:sz w:val="21"/>
              </w:rPr>
              <w:t>equests)</w:t>
            </w:r>
          </w:p>
        </w:tc>
        <w:tc>
          <w:tcPr>
            <w:tcW w:w="4514" w:type="dxa"/>
          </w:tcPr>
          <w:p w14:paraId="465B63F5" w14:textId="77777777" w:rsidR="003B21B3" w:rsidRDefault="00CB6489">
            <w:pPr>
              <w:pStyle w:val="TableParagraph"/>
              <w:ind w:left="79"/>
              <w:rPr>
                <w:sz w:val="21"/>
              </w:rPr>
            </w:pPr>
            <w:r>
              <w:rPr>
                <w:color w:val="231F20"/>
                <w:sz w:val="21"/>
              </w:rPr>
              <w:t>Until logged/summarized</w:t>
            </w:r>
          </w:p>
        </w:tc>
      </w:tr>
    </w:tbl>
    <w:p w14:paraId="465B63F7" w14:textId="77777777" w:rsidR="003B21B3" w:rsidRDefault="003B21B3">
      <w:pPr>
        <w:pStyle w:val="BodyText"/>
        <w:spacing w:before="1" w:line="80" w:lineRule="exact"/>
        <w:rPr>
          <w:i/>
          <w:sz w:val="8"/>
        </w:rPr>
      </w:pPr>
    </w:p>
    <w:tbl>
      <w:tblPr>
        <w:tblW w:w="0" w:type="auto"/>
        <w:tblInd w:w="29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7"/>
        <w:gridCol w:w="4472"/>
      </w:tblGrid>
      <w:tr w:rsidR="003B21B3" w14:paraId="465B63F9" w14:textId="77777777">
        <w:trPr>
          <w:trHeight w:val="301"/>
        </w:trPr>
        <w:tc>
          <w:tcPr>
            <w:tcW w:w="9399" w:type="dxa"/>
            <w:gridSpan w:val="2"/>
          </w:tcPr>
          <w:p w14:paraId="465B63F8" w14:textId="52E64245" w:rsidR="003B21B3" w:rsidRDefault="00CB6489">
            <w:pPr>
              <w:pStyle w:val="TableParagraph"/>
              <w:rPr>
                <w:b/>
                <w:sz w:val="21"/>
              </w:rPr>
            </w:pPr>
            <w:r>
              <w:rPr>
                <w:b/>
                <w:color w:val="231F20"/>
                <w:spacing w:val="-16"/>
                <w:sz w:val="21"/>
              </w:rPr>
              <w:t>W</w:t>
            </w:r>
            <w:r>
              <w:rPr>
                <w:b/>
                <w:color w:val="231F20"/>
                <w:sz w:val="21"/>
              </w:rPr>
              <w:t xml:space="preserve">ork </w:t>
            </w:r>
            <w:r w:rsidR="00157568">
              <w:rPr>
                <w:b/>
                <w:color w:val="231F20"/>
                <w:spacing w:val="-8"/>
                <w:sz w:val="21"/>
              </w:rPr>
              <w:t>p</w:t>
            </w:r>
            <w:r w:rsidR="00157568">
              <w:rPr>
                <w:b/>
                <w:color w:val="231F20"/>
                <w:sz w:val="21"/>
              </w:rPr>
              <w:t>ape</w:t>
            </w:r>
            <w:r w:rsidR="00157568">
              <w:rPr>
                <w:b/>
                <w:color w:val="231F20"/>
                <w:spacing w:val="-4"/>
                <w:sz w:val="21"/>
              </w:rPr>
              <w:t>r</w:t>
            </w:r>
            <w:r w:rsidR="00157568">
              <w:rPr>
                <w:b/>
                <w:color w:val="231F20"/>
                <w:sz w:val="21"/>
              </w:rPr>
              <w:t>s</w:t>
            </w:r>
          </w:p>
        </w:tc>
      </w:tr>
      <w:tr w:rsidR="003B21B3" w14:paraId="465B63FC" w14:textId="77777777">
        <w:trPr>
          <w:trHeight w:val="301"/>
        </w:trPr>
        <w:tc>
          <w:tcPr>
            <w:tcW w:w="4927" w:type="dxa"/>
          </w:tcPr>
          <w:p w14:paraId="465B63FA" w14:textId="77777777" w:rsidR="003B21B3" w:rsidRDefault="00CB6489">
            <w:pPr>
              <w:pStyle w:val="TableParagraph"/>
              <w:rPr>
                <w:b/>
                <w:sz w:val="21"/>
              </w:rPr>
            </w:pPr>
            <w:r>
              <w:rPr>
                <w:b/>
                <w:color w:val="231F20"/>
                <w:sz w:val="21"/>
              </w:rPr>
              <w:t>Item</w:t>
            </w:r>
          </w:p>
        </w:tc>
        <w:tc>
          <w:tcPr>
            <w:tcW w:w="4472" w:type="dxa"/>
          </w:tcPr>
          <w:p w14:paraId="465B63FB" w14:textId="77777777" w:rsidR="003B21B3" w:rsidRDefault="00CB6489">
            <w:pPr>
              <w:pStyle w:val="TableParagraph"/>
              <w:rPr>
                <w:b/>
                <w:sz w:val="21"/>
              </w:rPr>
            </w:pPr>
            <w:r>
              <w:rPr>
                <w:b/>
                <w:color w:val="231F20"/>
                <w:sz w:val="21"/>
              </w:rPr>
              <w:t>Retention</w:t>
            </w:r>
          </w:p>
        </w:tc>
      </w:tr>
      <w:tr w:rsidR="003B21B3" w14:paraId="465B63FF" w14:textId="77777777">
        <w:trPr>
          <w:trHeight w:val="301"/>
        </w:trPr>
        <w:tc>
          <w:tcPr>
            <w:tcW w:w="4927" w:type="dxa"/>
          </w:tcPr>
          <w:p w14:paraId="465B63FD" w14:textId="77777777" w:rsidR="003B21B3" w:rsidRDefault="00CB6489">
            <w:pPr>
              <w:pStyle w:val="TableParagraph"/>
              <w:rPr>
                <w:sz w:val="21"/>
              </w:rPr>
            </w:pPr>
            <w:r>
              <w:rPr>
                <w:color w:val="231F20"/>
                <w:spacing w:val="-24"/>
                <w:sz w:val="21"/>
              </w:rPr>
              <w:t>T</w:t>
            </w:r>
            <w:r>
              <w:rPr>
                <w:color w:val="231F20"/>
                <w:spacing w:val="-4"/>
                <w:sz w:val="21"/>
              </w:rPr>
              <w:t>r</w:t>
            </w:r>
            <w:r>
              <w:rPr>
                <w:color w:val="231F20"/>
                <w:sz w:val="21"/>
              </w:rPr>
              <w:t>acking forms</w:t>
            </w:r>
          </w:p>
        </w:tc>
        <w:tc>
          <w:tcPr>
            <w:tcW w:w="4472" w:type="dxa"/>
          </w:tcPr>
          <w:p w14:paraId="465B63FE" w14:textId="77777777" w:rsidR="003B21B3" w:rsidRDefault="00CB6489">
            <w:pPr>
              <w:pStyle w:val="TableParagraph"/>
              <w:rPr>
                <w:sz w:val="21"/>
              </w:rPr>
            </w:pPr>
            <w:r>
              <w:rPr>
                <w:color w:val="231F20"/>
                <w:sz w:val="21"/>
              </w:rPr>
              <w:t xml:space="preserve">Until final action </w:t>
            </w:r>
            <w:r>
              <w:rPr>
                <w:color w:val="231F20"/>
                <w:spacing w:val="-4"/>
                <w:sz w:val="21"/>
              </w:rPr>
              <w:t>b</w:t>
            </w:r>
            <w:r>
              <w:rPr>
                <w:color w:val="231F20"/>
                <w:sz w:val="21"/>
              </w:rPr>
              <w:t>y boa</w:t>
            </w:r>
            <w:r>
              <w:rPr>
                <w:color w:val="231F20"/>
                <w:spacing w:val="-4"/>
                <w:sz w:val="21"/>
              </w:rPr>
              <w:t>r</w:t>
            </w:r>
            <w:r>
              <w:rPr>
                <w:color w:val="231F20"/>
                <w:sz w:val="21"/>
              </w:rPr>
              <w:t>d</w:t>
            </w:r>
          </w:p>
        </w:tc>
      </w:tr>
      <w:tr w:rsidR="003B21B3" w14:paraId="465B6402" w14:textId="77777777">
        <w:trPr>
          <w:trHeight w:val="781"/>
        </w:trPr>
        <w:tc>
          <w:tcPr>
            <w:tcW w:w="4927" w:type="dxa"/>
          </w:tcPr>
          <w:p w14:paraId="465B6400" w14:textId="77777777" w:rsidR="003B21B3" w:rsidRDefault="00CB6489">
            <w:pPr>
              <w:pStyle w:val="TableParagraph"/>
              <w:spacing w:line="364" w:lineRule="auto"/>
              <w:ind w:right="110"/>
              <w:rPr>
                <w:sz w:val="21"/>
              </w:rPr>
            </w:pPr>
            <w:r>
              <w:rPr>
                <w:color w:val="231F20"/>
                <w:sz w:val="21"/>
              </w:rPr>
              <w:t>Memos/cor</w:t>
            </w:r>
            <w:r>
              <w:rPr>
                <w:color w:val="231F20"/>
                <w:spacing w:val="-4"/>
                <w:sz w:val="21"/>
              </w:rPr>
              <w:t>r</w:t>
            </w:r>
            <w:r>
              <w:rPr>
                <w:color w:val="231F20"/>
                <w:sz w:val="21"/>
              </w:rPr>
              <w:t xml:space="preserve">espondence to facilitate the </w:t>
            </w:r>
            <w:r>
              <w:rPr>
                <w:color w:val="231F20"/>
                <w:spacing w:val="-4"/>
                <w:sz w:val="21"/>
              </w:rPr>
              <w:t>v</w:t>
            </w:r>
            <w:r>
              <w:rPr>
                <w:color w:val="231F20"/>
                <w:sz w:val="21"/>
              </w:rPr>
              <w:t>erification p</w:t>
            </w:r>
            <w:r>
              <w:rPr>
                <w:color w:val="231F20"/>
                <w:spacing w:val="-4"/>
                <w:sz w:val="21"/>
              </w:rPr>
              <w:t>r</w:t>
            </w:r>
            <w:r>
              <w:rPr>
                <w:color w:val="231F20"/>
                <w:sz w:val="21"/>
              </w:rPr>
              <w:t>ocess</w:t>
            </w:r>
          </w:p>
        </w:tc>
        <w:tc>
          <w:tcPr>
            <w:tcW w:w="4472" w:type="dxa"/>
          </w:tcPr>
          <w:p w14:paraId="465B6401" w14:textId="77777777" w:rsidR="003B21B3" w:rsidRDefault="00CB6489">
            <w:pPr>
              <w:pStyle w:val="TableParagraph"/>
              <w:rPr>
                <w:sz w:val="21"/>
              </w:rPr>
            </w:pPr>
            <w:r>
              <w:rPr>
                <w:color w:val="231F20"/>
                <w:sz w:val="21"/>
              </w:rPr>
              <w:t xml:space="preserve">Until final action </w:t>
            </w:r>
            <w:r>
              <w:rPr>
                <w:color w:val="231F20"/>
                <w:spacing w:val="-4"/>
                <w:sz w:val="21"/>
              </w:rPr>
              <w:t>b</w:t>
            </w:r>
            <w:r>
              <w:rPr>
                <w:color w:val="231F20"/>
                <w:sz w:val="21"/>
              </w:rPr>
              <w:t>y boa</w:t>
            </w:r>
            <w:r>
              <w:rPr>
                <w:color w:val="231F20"/>
                <w:spacing w:val="-4"/>
                <w:sz w:val="21"/>
              </w:rPr>
              <w:t>r</w:t>
            </w:r>
            <w:r>
              <w:rPr>
                <w:color w:val="231F20"/>
                <w:sz w:val="21"/>
              </w:rPr>
              <w:t>d</w:t>
            </w:r>
          </w:p>
        </w:tc>
      </w:tr>
    </w:tbl>
    <w:p w14:paraId="465B6403" w14:textId="77777777" w:rsidR="003B21B3" w:rsidRDefault="003B21B3">
      <w:pPr>
        <w:pStyle w:val="BodyText"/>
        <w:spacing w:line="80" w:lineRule="exact"/>
        <w:rPr>
          <w:i/>
          <w:sz w:val="8"/>
        </w:rPr>
      </w:pPr>
    </w:p>
    <w:tbl>
      <w:tblPr>
        <w:tblW w:w="0" w:type="auto"/>
        <w:tblInd w:w="29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7"/>
        <w:gridCol w:w="4556"/>
      </w:tblGrid>
      <w:tr w:rsidR="003B21B3" w14:paraId="465B6405" w14:textId="77777777">
        <w:trPr>
          <w:trHeight w:val="301"/>
        </w:trPr>
        <w:tc>
          <w:tcPr>
            <w:tcW w:w="9483" w:type="dxa"/>
            <w:gridSpan w:val="2"/>
          </w:tcPr>
          <w:p w14:paraId="465B6404" w14:textId="39563D31" w:rsidR="003B21B3" w:rsidRDefault="00CB6489">
            <w:pPr>
              <w:pStyle w:val="TableParagraph"/>
              <w:rPr>
                <w:b/>
                <w:sz w:val="21"/>
              </w:rPr>
            </w:pPr>
            <w:r>
              <w:rPr>
                <w:b/>
                <w:color w:val="231F20"/>
                <w:spacing w:val="-16"/>
                <w:sz w:val="21"/>
              </w:rPr>
              <w:lastRenderedPageBreak/>
              <w:t>V</w:t>
            </w:r>
            <w:r>
              <w:rPr>
                <w:b/>
                <w:color w:val="231F20"/>
                <w:w w:val="99"/>
                <w:sz w:val="21"/>
              </w:rPr>
              <w:t>erification</w:t>
            </w:r>
            <w:r>
              <w:rPr>
                <w:b/>
                <w:color w:val="231F20"/>
                <w:sz w:val="21"/>
              </w:rPr>
              <w:t xml:space="preserve"> </w:t>
            </w:r>
            <w:r w:rsidR="000E5DCF">
              <w:rPr>
                <w:b/>
                <w:color w:val="231F20"/>
                <w:sz w:val="21"/>
              </w:rPr>
              <w:t>p</w:t>
            </w:r>
            <w:r w:rsidR="000E5DCF">
              <w:rPr>
                <w:b/>
                <w:color w:val="231F20"/>
                <w:spacing w:val="-4"/>
                <w:sz w:val="21"/>
              </w:rPr>
              <w:t>r</w:t>
            </w:r>
            <w:r w:rsidR="000E5DCF">
              <w:rPr>
                <w:b/>
                <w:color w:val="231F20"/>
                <w:sz w:val="21"/>
              </w:rPr>
              <w:t>ocess</w:t>
            </w:r>
          </w:p>
        </w:tc>
      </w:tr>
      <w:tr w:rsidR="003B21B3" w14:paraId="465B6408" w14:textId="77777777">
        <w:trPr>
          <w:trHeight w:val="343"/>
        </w:trPr>
        <w:tc>
          <w:tcPr>
            <w:tcW w:w="4927" w:type="dxa"/>
          </w:tcPr>
          <w:p w14:paraId="465B6406" w14:textId="77777777" w:rsidR="003B21B3" w:rsidRDefault="00CB6489">
            <w:pPr>
              <w:pStyle w:val="TableParagraph"/>
              <w:rPr>
                <w:b/>
                <w:sz w:val="21"/>
              </w:rPr>
            </w:pPr>
            <w:r>
              <w:rPr>
                <w:b/>
                <w:color w:val="231F20"/>
                <w:sz w:val="21"/>
              </w:rPr>
              <w:t>Item</w:t>
            </w:r>
          </w:p>
        </w:tc>
        <w:tc>
          <w:tcPr>
            <w:tcW w:w="4556" w:type="dxa"/>
          </w:tcPr>
          <w:p w14:paraId="465B6407" w14:textId="77777777" w:rsidR="003B21B3" w:rsidRDefault="00CB6489">
            <w:pPr>
              <w:pStyle w:val="TableParagraph"/>
              <w:rPr>
                <w:b/>
                <w:sz w:val="21"/>
              </w:rPr>
            </w:pPr>
            <w:r>
              <w:rPr>
                <w:b/>
                <w:color w:val="231F20"/>
                <w:sz w:val="21"/>
              </w:rPr>
              <w:t>Retention</w:t>
            </w:r>
          </w:p>
        </w:tc>
      </w:tr>
      <w:tr w:rsidR="003B21B3" w14:paraId="465B640B" w14:textId="77777777">
        <w:trPr>
          <w:trHeight w:val="301"/>
        </w:trPr>
        <w:tc>
          <w:tcPr>
            <w:tcW w:w="4927" w:type="dxa"/>
          </w:tcPr>
          <w:p w14:paraId="465B6409" w14:textId="77777777" w:rsidR="003B21B3" w:rsidRDefault="00CB6489">
            <w:pPr>
              <w:pStyle w:val="TableParagraph"/>
              <w:rPr>
                <w:sz w:val="21"/>
              </w:rPr>
            </w:pPr>
            <w:r>
              <w:rPr>
                <w:color w:val="231F20"/>
                <w:sz w:val="21"/>
              </w:rPr>
              <w:t>C</w:t>
            </w:r>
            <w:r>
              <w:rPr>
                <w:color w:val="231F20"/>
                <w:spacing w:val="-4"/>
                <w:sz w:val="21"/>
              </w:rPr>
              <w:t>ov</w:t>
            </w:r>
            <w:r>
              <w:rPr>
                <w:color w:val="231F20"/>
                <w:sz w:val="21"/>
              </w:rPr>
              <w:t>er lette</w:t>
            </w:r>
            <w:r>
              <w:rPr>
                <w:color w:val="231F20"/>
                <w:spacing w:val="-4"/>
                <w:sz w:val="21"/>
              </w:rPr>
              <w:t>r</w:t>
            </w:r>
            <w:r>
              <w:rPr>
                <w:color w:val="231F20"/>
                <w:sz w:val="21"/>
              </w:rPr>
              <w:t xml:space="preserve">s to </w:t>
            </w:r>
            <w:r>
              <w:rPr>
                <w:color w:val="231F20"/>
                <w:spacing w:val="-4"/>
                <w:sz w:val="21"/>
              </w:rPr>
              <w:t>r</w:t>
            </w:r>
            <w:r>
              <w:rPr>
                <w:color w:val="231F20"/>
                <w:sz w:val="21"/>
              </w:rPr>
              <w:t xml:space="preserve">equest </w:t>
            </w:r>
            <w:r>
              <w:rPr>
                <w:color w:val="231F20"/>
                <w:spacing w:val="-4"/>
                <w:sz w:val="21"/>
              </w:rPr>
              <w:t>v</w:t>
            </w:r>
            <w:r>
              <w:rPr>
                <w:color w:val="231F20"/>
                <w:sz w:val="21"/>
              </w:rPr>
              <w:t>erification</w:t>
            </w:r>
          </w:p>
        </w:tc>
        <w:tc>
          <w:tcPr>
            <w:tcW w:w="4556" w:type="dxa"/>
          </w:tcPr>
          <w:p w14:paraId="465B640A" w14:textId="77777777" w:rsidR="003B21B3" w:rsidRDefault="00CB6489">
            <w:pPr>
              <w:pStyle w:val="TableParagraph"/>
              <w:rPr>
                <w:sz w:val="21"/>
              </w:rPr>
            </w:pPr>
            <w:r>
              <w:rPr>
                <w:color w:val="231F20"/>
                <w:sz w:val="21"/>
              </w:rPr>
              <w:t xml:space="preserve">Upon </w:t>
            </w:r>
            <w:r>
              <w:rPr>
                <w:color w:val="231F20"/>
                <w:spacing w:val="-4"/>
                <w:sz w:val="21"/>
              </w:rPr>
              <w:t>r</w:t>
            </w:r>
            <w:r>
              <w:rPr>
                <w:color w:val="231F20"/>
                <w:sz w:val="21"/>
              </w:rPr>
              <w:t>esponse</w:t>
            </w:r>
          </w:p>
        </w:tc>
      </w:tr>
      <w:tr w:rsidR="003B21B3" w14:paraId="465B640E" w14:textId="77777777">
        <w:trPr>
          <w:trHeight w:val="301"/>
        </w:trPr>
        <w:tc>
          <w:tcPr>
            <w:tcW w:w="4927" w:type="dxa"/>
          </w:tcPr>
          <w:p w14:paraId="465B640C" w14:textId="77777777" w:rsidR="003B21B3" w:rsidRDefault="00CB6489">
            <w:pPr>
              <w:pStyle w:val="TableParagraph"/>
              <w:rPr>
                <w:sz w:val="21"/>
              </w:rPr>
            </w:pPr>
            <w:r>
              <w:rPr>
                <w:color w:val="231F20"/>
                <w:sz w:val="21"/>
              </w:rPr>
              <w:t xml:space="preserve">If no </w:t>
            </w:r>
            <w:r>
              <w:rPr>
                <w:color w:val="231F20"/>
                <w:spacing w:val="-4"/>
                <w:sz w:val="21"/>
              </w:rPr>
              <w:t>r</w:t>
            </w:r>
            <w:r>
              <w:rPr>
                <w:color w:val="231F20"/>
                <w:sz w:val="21"/>
              </w:rPr>
              <w:t>esponse</w:t>
            </w:r>
          </w:p>
        </w:tc>
        <w:tc>
          <w:tcPr>
            <w:tcW w:w="4556" w:type="dxa"/>
          </w:tcPr>
          <w:p w14:paraId="465B640D" w14:textId="77777777" w:rsidR="003B21B3" w:rsidRDefault="00CB6489">
            <w:pPr>
              <w:pStyle w:val="TableParagraph"/>
              <w:rPr>
                <w:sz w:val="21"/>
              </w:rPr>
            </w:pPr>
            <w:r>
              <w:rPr>
                <w:color w:val="231F20"/>
                <w:spacing w:val="-8"/>
                <w:sz w:val="21"/>
              </w:rPr>
              <w:t>P</w:t>
            </w:r>
            <w:r>
              <w:rPr>
                <w:color w:val="231F20"/>
                <w:sz w:val="21"/>
              </w:rPr>
              <w:t xml:space="preserve">ermanent with note indicating </w:t>
            </w:r>
            <w:r>
              <w:rPr>
                <w:color w:val="231F20"/>
                <w:spacing w:val="-4"/>
                <w:sz w:val="21"/>
              </w:rPr>
              <w:t>r</w:t>
            </w:r>
            <w:r>
              <w:rPr>
                <w:color w:val="231F20"/>
                <w:sz w:val="21"/>
              </w:rPr>
              <w:t>eason</w:t>
            </w:r>
          </w:p>
        </w:tc>
      </w:tr>
      <w:tr w:rsidR="00D908C1" w14:paraId="0C737580" w14:textId="77777777">
        <w:trPr>
          <w:trHeight w:val="301"/>
        </w:trPr>
        <w:tc>
          <w:tcPr>
            <w:tcW w:w="4927" w:type="dxa"/>
          </w:tcPr>
          <w:p w14:paraId="28FAF6FF" w14:textId="0E231323" w:rsidR="00D908C1" w:rsidRDefault="00D908C1" w:rsidP="00D908C1">
            <w:pPr>
              <w:pStyle w:val="TableParagraph"/>
              <w:rPr>
                <w:color w:val="231F20"/>
                <w:sz w:val="21"/>
              </w:rPr>
            </w:pPr>
            <w:r>
              <w:rPr>
                <w:color w:val="231F20"/>
                <w:sz w:val="21"/>
              </w:rPr>
              <w:t xml:space="preserve">Query to and </w:t>
            </w:r>
            <w:r>
              <w:rPr>
                <w:color w:val="231F20"/>
                <w:spacing w:val="-4"/>
                <w:sz w:val="21"/>
              </w:rPr>
              <w:t>r</w:t>
            </w:r>
            <w:r>
              <w:rPr>
                <w:color w:val="231F20"/>
                <w:sz w:val="21"/>
              </w:rPr>
              <w:t>esponse f</w:t>
            </w:r>
            <w:r>
              <w:rPr>
                <w:color w:val="231F20"/>
                <w:spacing w:val="-4"/>
                <w:sz w:val="21"/>
              </w:rPr>
              <w:t>r</w:t>
            </w:r>
            <w:r>
              <w:rPr>
                <w:color w:val="231F20"/>
                <w:sz w:val="21"/>
              </w:rPr>
              <w:t>om National P</w:t>
            </w:r>
            <w:r>
              <w:rPr>
                <w:color w:val="231F20"/>
                <w:spacing w:val="-4"/>
                <w:sz w:val="21"/>
              </w:rPr>
              <w:t>r</w:t>
            </w:r>
            <w:r>
              <w:rPr>
                <w:color w:val="231F20"/>
                <w:sz w:val="21"/>
              </w:rPr>
              <w:t>actitioner Data Bank</w:t>
            </w:r>
          </w:p>
        </w:tc>
        <w:tc>
          <w:tcPr>
            <w:tcW w:w="4556" w:type="dxa"/>
          </w:tcPr>
          <w:p w14:paraId="3EE258BF" w14:textId="72A1CCC0" w:rsidR="00D908C1" w:rsidRDefault="00D908C1" w:rsidP="00D908C1">
            <w:pPr>
              <w:pStyle w:val="TableParagraph"/>
              <w:rPr>
                <w:color w:val="231F20"/>
                <w:spacing w:val="-8"/>
                <w:sz w:val="21"/>
              </w:rPr>
            </w:pPr>
            <w:r>
              <w:rPr>
                <w:color w:val="231F20"/>
                <w:sz w:val="21"/>
              </w:rPr>
              <w:t>Permanent</w:t>
            </w:r>
          </w:p>
        </w:tc>
      </w:tr>
      <w:tr w:rsidR="00D908C1" w14:paraId="769FAC6E" w14:textId="77777777">
        <w:trPr>
          <w:trHeight w:val="301"/>
        </w:trPr>
        <w:tc>
          <w:tcPr>
            <w:tcW w:w="4927" w:type="dxa"/>
          </w:tcPr>
          <w:p w14:paraId="3C91B8A5" w14:textId="5B5DB3BD" w:rsidR="00D908C1" w:rsidRDefault="00D908C1" w:rsidP="00D908C1">
            <w:pPr>
              <w:pStyle w:val="TableParagraph"/>
              <w:rPr>
                <w:color w:val="231F20"/>
                <w:sz w:val="21"/>
              </w:rPr>
            </w:pPr>
            <w:r>
              <w:rPr>
                <w:color w:val="231F20"/>
                <w:sz w:val="21"/>
              </w:rPr>
              <w:t>Lists f</w:t>
            </w:r>
            <w:r>
              <w:rPr>
                <w:color w:val="231F20"/>
                <w:spacing w:val="-4"/>
                <w:sz w:val="21"/>
              </w:rPr>
              <w:t>r</w:t>
            </w:r>
            <w:r>
              <w:rPr>
                <w:color w:val="231F20"/>
                <w:sz w:val="21"/>
              </w:rPr>
              <w:t>om state licensing boa</w:t>
            </w:r>
            <w:r>
              <w:rPr>
                <w:color w:val="231F20"/>
                <w:spacing w:val="-4"/>
                <w:sz w:val="21"/>
              </w:rPr>
              <w:t>r</w:t>
            </w:r>
            <w:r>
              <w:rPr>
                <w:color w:val="231F20"/>
                <w:sz w:val="21"/>
              </w:rPr>
              <w:t>d p</w:t>
            </w:r>
            <w:r>
              <w:rPr>
                <w:color w:val="231F20"/>
                <w:spacing w:val="-4"/>
                <w:sz w:val="21"/>
              </w:rPr>
              <w:t>ro</w:t>
            </w:r>
            <w:r>
              <w:rPr>
                <w:color w:val="231F20"/>
                <w:sz w:val="21"/>
              </w:rPr>
              <w:t xml:space="preserve">viding </w:t>
            </w:r>
            <w:r>
              <w:rPr>
                <w:color w:val="231F20"/>
                <w:spacing w:val="-4"/>
                <w:sz w:val="21"/>
              </w:rPr>
              <w:t>v</w:t>
            </w:r>
            <w:r>
              <w:rPr>
                <w:color w:val="231F20"/>
                <w:sz w:val="21"/>
              </w:rPr>
              <w:t>erific</w:t>
            </w:r>
            <w:r>
              <w:rPr>
                <w:color w:val="231F20"/>
                <w:spacing w:val="-1"/>
                <w:sz w:val="21"/>
              </w:rPr>
              <w:t>a</w:t>
            </w:r>
            <w:r>
              <w:rPr>
                <w:color w:val="231F20"/>
                <w:sz w:val="21"/>
              </w:rPr>
              <w:t>tion of licensu</w:t>
            </w:r>
            <w:r>
              <w:rPr>
                <w:color w:val="231F20"/>
                <w:spacing w:val="-4"/>
                <w:sz w:val="21"/>
              </w:rPr>
              <w:t>r</w:t>
            </w:r>
            <w:r>
              <w:rPr>
                <w:color w:val="231F20"/>
                <w:sz w:val="21"/>
              </w:rPr>
              <w:t>e and state-cont</w:t>
            </w:r>
            <w:r>
              <w:rPr>
                <w:color w:val="231F20"/>
                <w:spacing w:val="-4"/>
                <w:sz w:val="21"/>
              </w:rPr>
              <w:t>r</w:t>
            </w:r>
            <w:r>
              <w:rPr>
                <w:color w:val="231F20"/>
                <w:sz w:val="21"/>
              </w:rPr>
              <w:t xml:space="preserve">olled </w:t>
            </w:r>
            <w:r>
              <w:rPr>
                <w:color w:val="231F20"/>
                <w:spacing w:val="-4"/>
                <w:sz w:val="21"/>
              </w:rPr>
              <w:t>r</w:t>
            </w:r>
            <w:r>
              <w:rPr>
                <w:color w:val="231F20"/>
                <w:sz w:val="21"/>
              </w:rPr>
              <w:t>egist</w:t>
            </w:r>
            <w:r>
              <w:rPr>
                <w:color w:val="231F20"/>
                <w:spacing w:val="-4"/>
                <w:sz w:val="21"/>
              </w:rPr>
              <w:t>r</w:t>
            </w:r>
            <w:r>
              <w:rPr>
                <w:color w:val="231F20"/>
                <w:sz w:val="21"/>
              </w:rPr>
              <w:t>ation</w:t>
            </w:r>
          </w:p>
        </w:tc>
        <w:tc>
          <w:tcPr>
            <w:tcW w:w="4556" w:type="dxa"/>
          </w:tcPr>
          <w:p w14:paraId="3D6569FC" w14:textId="34C54D0D" w:rsidR="00D908C1" w:rsidRDefault="00D908C1" w:rsidP="00D908C1">
            <w:pPr>
              <w:pStyle w:val="TableParagraph"/>
              <w:rPr>
                <w:color w:val="231F20"/>
                <w:spacing w:val="-8"/>
                <w:sz w:val="21"/>
              </w:rPr>
            </w:pPr>
            <w:r>
              <w:rPr>
                <w:color w:val="231F20"/>
                <w:spacing w:val="-16"/>
                <w:sz w:val="21"/>
              </w:rPr>
              <w:t>1</w:t>
            </w:r>
            <w:r>
              <w:rPr>
                <w:color w:val="231F20"/>
                <w:sz w:val="21"/>
              </w:rPr>
              <w:t xml:space="preserve">0 </w:t>
            </w:r>
            <w:r>
              <w:rPr>
                <w:color w:val="231F20"/>
                <w:spacing w:val="-4"/>
                <w:sz w:val="21"/>
              </w:rPr>
              <w:t>y</w:t>
            </w:r>
            <w:r>
              <w:rPr>
                <w:color w:val="231F20"/>
                <w:sz w:val="21"/>
              </w:rPr>
              <w:t>ea</w:t>
            </w:r>
            <w:r>
              <w:rPr>
                <w:color w:val="231F20"/>
                <w:spacing w:val="-4"/>
                <w:sz w:val="21"/>
              </w:rPr>
              <w:t>r</w:t>
            </w:r>
            <w:r>
              <w:rPr>
                <w:color w:val="231F20"/>
                <w:sz w:val="21"/>
              </w:rPr>
              <w:t>s</w:t>
            </w:r>
          </w:p>
        </w:tc>
      </w:tr>
      <w:tr w:rsidR="00D908C1" w14:paraId="411D3581" w14:textId="77777777">
        <w:trPr>
          <w:trHeight w:val="301"/>
        </w:trPr>
        <w:tc>
          <w:tcPr>
            <w:tcW w:w="4927" w:type="dxa"/>
          </w:tcPr>
          <w:p w14:paraId="77267FE6" w14:textId="6EBC34B8" w:rsidR="00D908C1" w:rsidRDefault="00D908C1" w:rsidP="00D908C1">
            <w:pPr>
              <w:pStyle w:val="TableParagraph"/>
              <w:rPr>
                <w:color w:val="231F20"/>
                <w:sz w:val="21"/>
              </w:rPr>
            </w:pPr>
            <w:r>
              <w:rPr>
                <w:color w:val="231F20"/>
                <w:spacing w:val="-8"/>
                <w:sz w:val="21"/>
              </w:rPr>
              <w:t>R</w:t>
            </w:r>
            <w:r>
              <w:rPr>
                <w:color w:val="231F20"/>
                <w:sz w:val="21"/>
              </w:rPr>
              <w:t>elated information that supports the initial appl</w:t>
            </w:r>
            <w:r>
              <w:rPr>
                <w:color w:val="231F20"/>
                <w:spacing w:val="-1"/>
                <w:sz w:val="21"/>
              </w:rPr>
              <w:t>i</w:t>
            </w:r>
            <w:r>
              <w:rPr>
                <w:color w:val="231F20"/>
                <w:sz w:val="21"/>
              </w:rPr>
              <w:t>cation, initial period of focused p</w:t>
            </w:r>
            <w:r>
              <w:rPr>
                <w:color w:val="231F20"/>
                <w:spacing w:val="-4"/>
                <w:sz w:val="21"/>
              </w:rPr>
              <w:t>r</w:t>
            </w:r>
            <w:r>
              <w:rPr>
                <w:color w:val="231F20"/>
                <w:sz w:val="21"/>
              </w:rPr>
              <w:t>ofessional p</w:t>
            </w:r>
            <w:r>
              <w:rPr>
                <w:color w:val="231F20"/>
                <w:spacing w:val="-4"/>
                <w:sz w:val="21"/>
              </w:rPr>
              <w:t>r</w:t>
            </w:r>
            <w:r>
              <w:rPr>
                <w:color w:val="231F20"/>
                <w:sz w:val="21"/>
              </w:rPr>
              <w:t>a</w:t>
            </w:r>
            <w:r>
              <w:rPr>
                <w:color w:val="231F20"/>
                <w:spacing w:val="-1"/>
                <w:sz w:val="21"/>
              </w:rPr>
              <w:t>c</w:t>
            </w:r>
            <w:r>
              <w:rPr>
                <w:color w:val="231F20"/>
                <w:sz w:val="21"/>
              </w:rPr>
              <w:t xml:space="preserve">tice </w:t>
            </w:r>
            <w:r>
              <w:rPr>
                <w:color w:val="231F20"/>
                <w:spacing w:val="-4"/>
                <w:sz w:val="21"/>
              </w:rPr>
              <w:t>ev</w:t>
            </w:r>
            <w:r>
              <w:rPr>
                <w:color w:val="231F20"/>
                <w:sz w:val="21"/>
              </w:rPr>
              <w:t xml:space="preserve">aluation, interim </w:t>
            </w:r>
            <w:r>
              <w:rPr>
                <w:color w:val="231F20"/>
                <w:spacing w:val="-4"/>
                <w:sz w:val="21"/>
              </w:rPr>
              <w:t>r</w:t>
            </w:r>
            <w:r>
              <w:rPr>
                <w:color w:val="231F20"/>
                <w:sz w:val="21"/>
              </w:rPr>
              <w:t>equest for changes in priv</w:t>
            </w:r>
            <w:r>
              <w:rPr>
                <w:color w:val="231F20"/>
                <w:spacing w:val="-1"/>
                <w:sz w:val="21"/>
              </w:rPr>
              <w:t>i</w:t>
            </w:r>
            <w:r>
              <w:rPr>
                <w:color w:val="231F20"/>
                <w:sz w:val="21"/>
              </w:rPr>
              <w:t>leges and/or statu</w:t>
            </w:r>
            <w:r>
              <w:rPr>
                <w:color w:val="231F20"/>
                <w:spacing w:val="-4"/>
                <w:sz w:val="21"/>
              </w:rPr>
              <w:t>s</w:t>
            </w:r>
            <w:r>
              <w:rPr>
                <w:color w:val="231F20"/>
                <w:sz w:val="21"/>
              </w:rPr>
              <w:t xml:space="preserve">, </w:t>
            </w:r>
            <w:r>
              <w:rPr>
                <w:color w:val="231F20"/>
                <w:spacing w:val="-4"/>
                <w:sz w:val="21"/>
              </w:rPr>
              <w:t>r</w:t>
            </w:r>
            <w:r>
              <w:rPr>
                <w:color w:val="231F20"/>
                <w:sz w:val="21"/>
              </w:rPr>
              <w:t>eapp</w:t>
            </w:r>
            <w:r>
              <w:rPr>
                <w:color w:val="231F20"/>
                <w:spacing w:val="-4"/>
                <w:sz w:val="21"/>
              </w:rPr>
              <w:t>r</w:t>
            </w:r>
            <w:r>
              <w:rPr>
                <w:color w:val="231F20"/>
                <w:sz w:val="21"/>
              </w:rPr>
              <w:t>aisal/</w:t>
            </w:r>
            <w:r>
              <w:rPr>
                <w:color w:val="231F20"/>
                <w:spacing w:val="-4"/>
                <w:sz w:val="21"/>
              </w:rPr>
              <w:t>r</w:t>
            </w:r>
            <w:r>
              <w:rPr>
                <w:color w:val="231F20"/>
                <w:sz w:val="21"/>
              </w:rPr>
              <w:t>eappointment, and tempo</w:t>
            </w:r>
            <w:r>
              <w:rPr>
                <w:color w:val="231F20"/>
                <w:spacing w:val="-4"/>
                <w:sz w:val="21"/>
              </w:rPr>
              <w:t>r</w:t>
            </w:r>
            <w:r>
              <w:rPr>
                <w:color w:val="231F20"/>
                <w:sz w:val="21"/>
              </w:rPr>
              <w:t>ary privileges</w:t>
            </w:r>
          </w:p>
        </w:tc>
        <w:tc>
          <w:tcPr>
            <w:tcW w:w="4556" w:type="dxa"/>
          </w:tcPr>
          <w:p w14:paraId="1B059B22" w14:textId="14DBD651" w:rsidR="00D908C1" w:rsidRDefault="00D908C1" w:rsidP="00D908C1">
            <w:pPr>
              <w:pStyle w:val="TableParagraph"/>
              <w:rPr>
                <w:color w:val="231F20"/>
                <w:spacing w:val="-8"/>
                <w:sz w:val="21"/>
              </w:rPr>
            </w:pPr>
            <w:r>
              <w:rPr>
                <w:color w:val="231F20"/>
                <w:sz w:val="21"/>
              </w:rPr>
              <w:t>Permanent</w:t>
            </w:r>
          </w:p>
        </w:tc>
      </w:tr>
    </w:tbl>
    <w:p w14:paraId="465B6421" w14:textId="77777777" w:rsidR="003B21B3" w:rsidRDefault="003B21B3">
      <w:pPr>
        <w:pStyle w:val="BodyText"/>
        <w:spacing w:after="1" w:line="80" w:lineRule="exact"/>
        <w:rPr>
          <w:i/>
          <w:sz w:val="8"/>
        </w:rPr>
      </w:pPr>
    </w:p>
    <w:tbl>
      <w:tblPr>
        <w:tblW w:w="0" w:type="auto"/>
        <w:tblInd w:w="29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7"/>
        <w:gridCol w:w="4585"/>
      </w:tblGrid>
      <w:tr w:rsidR="003B21B3" w14:paraId="465B6423" w14:textId="77777777">
        <w:trPr>
          <w:trHeight w:val="301"/>
        </w:trPr>
        <w:tc>
          <w:tcPr>
            <w:tcW w:w="9512" w:type="dxa"/>
            <w:gridSpan w:val="2"/>
          </w:tcPr>
          <w:p w14:paraId="465B6422" w14:textId="6F6A285F" w:rsidR="003B21B3" w:rsidRDefault="00CB6489">
            <w:pPr>
              <w:pStyle w:val="TableParagraph"/>
              <w:rPr>
                <w:b/>
                <w:sz w:val="21"/>
              </w:rPr>
            </w:pPr>
            <w:r>
              <w:rPr>
                <w:b/>
                <w:color w:val="231F20"/>
                <w:spacing w:val="-8"/>
                <w:sz w:val="21"/>
              </w:rPr>
              <w:t>R</w:t>
            </w:r>
            <w:r>
              <w:rPr>
                <w:b/>
                <w:color w:val="231F20"/>
                <w:sz w:val="21"/>
              </w:rPr>
              <w:t xml:space="preserve">equests for </w:t>
            </w:r>
            <w:r w:rsidR="000E5DCF">
              <w:rPr>
                <w:b/>
                <w:color w:val="231F20"/>
                <w:spacing w:val="-8"/>
                <w:sz w:val="21"/>
              </w:rPr>
              <w:t>r</w:t>
            </w:r>
            <w:r w:rsidR="000E5DCF">
              <w:rPr>
                <w:b/>
                <w:color w:val="231F20"/>
                <w:sz w:val="21"/>
              </w:rPr>
              <w:t>efe</w:t>
            </w:r>
            <w:r w:rsidR="000E5DCF">
              <w:rPr>
                <w:b/>
                <w:color w:val="231F20"/>
                <w:spacing w:val="-4"/>
                <w:sz w:val="21"/>
              </w:rPr>
              <w:t>r</w:t>
            </w:r>
            <w:r w:rsidR="000E5DCF">
              <w:rPr>
                <w:b/>
                <w:color w:val="231F20"/>
                <w:sz w:val="21"/>
              </w:rPr>
              <w:t>ences f</w:t>
            </w:r>
            <w:r w:rsidR="000E5DCF">
              <w:rPr>
                <w:b/>
                <w:color w:val="231F20"/>
                <w:spacing w:val="-4"/>
                <w:sz w:val="21"/>
              </w:rPr>
              <w:t>r</w:t>
            </w:r>
            <w:r w:rsidR="000E5DCF">
              <w:rPr>
                <w:b/>
                <w:color w:val="231F20"/>
                <w:sz w:val="21"/>
              </w:rPr>
              <w:t>om other hospitals</w:t>
            </w:r>
          </w:p>
        </w:tc>
      </w:tr>
      <w:tr w:rsidR="003B21B3" w14:paraId="465B6426" w14:textId="77777777">
        <w:trPr>
          <w:trHeight w:val="301"/>
        </w:trPr>
        <w:tc>
          <w:tcPr>
            <w:tcW w:w="4927" w:type="dxa"/>
          </w:tcPr>
          <w:p w14:paraId="465B6424" w14:textId="77777777" w:rsidR="003B21B3" w:rsidRDefault="00CB6489">
            <w:pPr>
              <w:pStyle w:val="TableParagraph"/>
              <w:rPr>
                <w:b/>
                <w:sz w:val="21"/>
              </w:rPr>
            </w:pPr>
            <w:r>
              <w:rPr>
                <w:b/>
                <w:color w:val="231F20"/>
                <w:sz w:val="21"/>
              </w:rPr>
              <w:t>Item</w:t>
            </w:r>
          </w:p>
        </w:tc>
        <w:tc>
          <w:tcPr>
            <w:tcW w:w="4585" w:type="dxa"/>
          </w:tcPr>
          <w:p w14:paraId="465B6425" w14:textId="77777777" w:rsidR="003B21B3" w:rsidRDefault="00CB6489">
            <w:pPr>
              <w:pStyle w:val="TableParagraph"/>
              <w:rPr>
                <w:b/>
                <w:sz w:val="21"/>
              </w:rPr>
            </w:pPr>
            <w:r>
              <w:rPr>
                <w:b/>
                <w:color w:val="231F20"/>
                <w:sz w:val="21"/>
              </w:rPr>
              <w:t>Retention</w:t>
            </w:r>
          </w:p>
        </w:tc>
      </w:tr>
      <w:tr w:rsidR="003B21B3" w14:paraId="465B6429" w14:textId="77777777">
        <w:trPr>
          <w:trHeight w:val="301"/>
        </w:trPr>
        <w:tc>
          <w:tcPr>
            <w:tcW w:w="4927" w:type="dxa"/>
          </w:tcPr>
          <w:p w14:paraId="465B6427" w14:textId="77777777" w:rsidR="003B21B3" w:rsidRDefault="00CB6489">
            <w:pPr>
              <w:pStyle w:val="TableParagraph"/>
              <w:rPr>
                <w:sz w:val="21"/>
              </w:rPr>
            </w:pPr>
            <w:r>
              <w:rPr>
                <w:color w:val="231F20"/>
                <w:sz w:val="21"/>
              </w:rPr>
              <w:t>Letter/</w:t>
            </w:r>
            <w:r>
              <w:rPr>
                <w:color w:val="231F20"/>
                <w:spacing w:val="-4"/>
                <w:sz w:val="21"/>
              </w:rPr>
              <w:t>r</w:t>
            </w:r>
            <w:r>
              <w:rPr>
                <w:color w:val="231F20"/>
                <w:sz w:val="21"/>
              </w:rPr>
              <w:t>elease form/</w:t>
            </w:r>
            <w:r>
              <w:rPr>
                <w:color w:val="231F20"/>
                <w:spacing w:val="-4"/>
                <w:sz w:val="21"/>
              </w:rPr>
              <w:t>r</w:t>
            </w:r>
            <w:r>
              <w:rPr>
                <w:color w:val="231F20"/>
                <w:sz w:val="21"/>
              </w:rPr>
              <w:t>esponse</w:t>
            </w:r>
          </w:p>
        </w:tc>
        <w:tc>
          <w:tcPr>
            <w:tcW w:w="4585" w:type="dxa"/>
          </w:tcPr>
          <w:p w14:paraId="465B6428" w14:textId="77777777" w:rsidR="003B21B3" w:rsidRDefault="00CB6489">
            <w:pPr>
              <w:pStyle w:val="TableParagraph"/>
              <w:rPr>
                <w:sz w:val="21"/>
              </w:rPr>
            </w:pPr>
            <w:r>
              <w:rPr>
                <w:color w:val="231F20"/>
                <w:sz w:val="21"/>
              </w:rPr>
              <w:t>Permanent</w:t>
            </w:r>
          </w:p>
        </w:tc>
      </w:tr>
      <w:tr w:rsidR="003B21B3" w14:paraId="465B642B" w14:textId="77777777">
        <w:trPr>
          <w:trHeight w:val="80"/>
        </w:trPr>
        <w:tc>
          <w:tcPr>
            <w:tcW w:w="9512" w:type="dxa"/>
            <w:gridSpan w:val="2"/>
            <w:tcBorders>
              <w:left w:val="nil"/>
              <w:right w:val="nil"/>
            </w:tcBorders>
          </w:tcPr>
          <w:p w14:paraId="465B642A" w14:textId="77777777" w:rsidR="003B21B3" w:rsidRDefault="003B21B3">
            <w:pPr>
              <w:pStyle w:val="TableParagraph"/>
              <w:spacing w:before="0"/>
              <w:ind w:left="0"/>
              <w:rPr>
                <w:rFonts w:ascii="Times New Roman"/>
                <w:sz w:val="2"/>
              </w:rPr>
            </w:pPr>
          </w:p>
        </w:tc>
      </w:tr>
      <w:tr w:rsidR="003B21B3" w14:paraId="465B642D" w14:textId="77777777">
        <w:trPr>
          <w:trHeight w:val="301"/>
        </w:trPr>
        <w:tc>
          <w:tcPr>
            <w:tcW w:w="9512" w:type="dxa"/>
            <w:gridSpan w:val="2"/>
          </w:tcPr>
          <w:p w14:paraId="465B642C" w14:textId="5C9261DD" w:rsidR="003B21B3" w:rsidRDefault="00CB6489">
            <w:pPr>
              <w:pStyle w:val="TableParagraph"/>
              <w:ind w:left="79"/>
              <w:rPr>
                <w:b/>
                <w:sz w:val="21"/>
              </w:rPr>
            </w:pPr>
            <w:r>
              <w:rPr>
                <w:b/>
                <w:color w:val="231F20"/>
                <w:sz w:val="21"/>
              </w:rPr>
              <w:t>Cor</w:t>
            </w:r>
            <w:r>
              <w:rPr>
                <w:b/>
                <w:color w:val="231F20"/>
                <w:spacing w:val="-4"/>
                <w:sz w:val="21"/>
              </w:rPr>
              <w:t>r</w:t>
            </w:r>
            <w:r>
              <w:rPr>
                <w:b/>
                <w:color w:val="231F20"/>
                <w:sz w:val="21"/>
              </w:rPr>
              <w:t>espondence to/f</w:t>
            </w:r>
            <w:r>
              <w:rPr>
                <w:b/>
                <w:color w:val="231F20"/>
                <w:spacing w:val="-4"/>
                <w:sz w:val="21"/>
              </w:rPr>
              <w:t>r</w:t>
            </w:r>
            <w:r>
              <w:rPr>
                <w:b/>
                <w:color w:val="231F20"/>
                <w:sz w:val="21"/>
              </w:rPr>
              <w:t xml:space="preserve">om </w:t>
            </w:r>
            <w:r w:rsidR="000E5DCF">
              <w:rPr>
                <w:b/>
                <w:color w:val="231F20"/>
                <w:sz w:val="21"/>
              </w:rPr>
              <w:t>applicant/member/affiliate</w:t>
            </w:r>
          </w:p>
        </w:tc>
      </w:tr>
      <w:tr w:rsidR="003B21B3" w14:paraId="465B6430" w14:textId="77777777">
        <w:trPr>
          <w:trHeight w:val="301"/>
        </w:trPr>
        <w:tc>
          <w:tcPr>
            <w:tcW w:w="4927" w:type="dxa"/>
          </w:tcPr>
          <w:p w14:paraId="465B642E" w14:textId="77777777" w:rsidR="003B21B3" w:rsidRDefault="00CB6489">
            <w:pPr>
              <w:pStyle w:val="TableParagraph"/>
              <w:ind w:left="79"/>
              <w:rPr>
                <w:b/>
                <w:sz w:val="21"/>
              </w:rPr>
            </w:pPr>
            <w:r>
              <w:rPr>
                <w:b/>
                <w:color w:val="231F20"/>
                <w:sz w:val="21"/>
              </w:rPr>
              <w:t>Item</w:t>
            </w:r>
          </w:p>
        </w:tc>
        <w:tc>
          <w:tcPr>
            <w:tcW w:w="4585" w:type="dxa"/>
          </w:tcPr>
          <w:p w14:paraId="465B642F" w14:textId="77777777" w:rsidR="003B21B3" w:rsidRDefault="00CB6489">
            <w:pPr>
              <w:pStyle w:val="TableParagraph"/>
              <w:ind w:left="79"/>
              <w:rPr>
                <w:b/>
                <w:sz w:val="21"/>
              </w:rPr>
            </w:pPr>
            <w:r>
              <w:rPr>
                <w:b/>
                <w:color w:val="231F20"/>
                <w:sz w:val="21"/>
              </w:rPr>
              <w:t>Retention</w:t>
            </w:r>
          </w:p>
        </w:tc>
      </w:tr>
      <w:tr w:rsidR="003B21B3" w14:paraId="465B6433" w14:textId="77777777">
        <w:trPr>
          <w:trHeight w:val="781"/>
        </w:trPr>
        <w:tc>
          <w:tcPr>
            <w:tcW w:w="4927" w:type="dxa"/>
          </w:tcPr>
          <w:p w14:paraId="465B6431" w14:textId="77777777" w:rsidR="003B21B3" w:rsidRDefault="00CB6489">
            <w:pPr>
              <w:pStyle w:val="TableParagraph"/>
              <w:spacing w:line="364" w:lineRule="auto"/>
              <w:ind w:left="79" w:right="315"/>
              <w:rPr>
                <w:sz w:val="21"/>
              </w:rPr>
            </w:pPr>
            <w:r>
              <w:rPr>
                <w:color w:val="231F20"/>
                <w:sz w:val="21"/>
              </w:rPr>
              <w:t>Memos/lette</w:t>
            </w:r>
            <w:r>
              <w:rPr>
                <w:color w:val="231F20"/>
                <w:spacing w:val="-4"/>
                <w:sz w:val="21"/>
              </w:rPr>
              <w:t>r</w:t>
            </w:r>
            <w:r>
              <w:rPr>
                <w:color w:val="231F20"/>
                <w:sz w:val="21"/>
              </w:rPr>
              <w:t xml:space="preserve">s to notify individual of information </w:t>
            </w:r>
            <w:r>
              <w:rPr>
                <w:color w:val="231F20"/>
                <w:spacing w:val="-4"/>
                <w:sz w:val="21"/>
              </w:rPr>
              <w:t>r</w:t>
            </w:r>
            <w:r>
              <w:rPr>
                <w:color w:val="231F20"/>
                <w:sz w:val="21"/>
              </w:rPr>
              <w:t>equi</w:t>
            </w:r>
            <w:r>
              <w:rPr>
                <w:color w:val="231F20"/>
                <w:spacing w:val="-4"/>
                <w:sz w:val="21"/>
              </w:rPr>
              <w:t>r</w:t>
            </w:r>
            <w:r>
              <w:rPr>
                <w:color w:val="231F20"/>
                <w:sz w:val="21"/>
              </w:rPr>
              <w:t>ed</w:t>
            </w:r>
          </w:p>
        </w:tc>
        <w:tc>
          <w:tcPr>
            <w:tcW w:w="4585" w:type="dxa"/>
          </w:tcPr>
          <w:p w14:paraId="465B6432" w14:textId="77777777" w:rsidR="003B21B3" w:rsidRDefault="00CB6489">
            <w:pPr>
              <w:pStyle w:val="TableParagraph"/>
              <w:ind w:left="79"/>
              <w:rPr>
                <w:sz w:val="21"/>
              </w:rPr>
            </w:pPr>
            <w:r>
              <w:rPr>
                <w:color w:val="231F20"/>
                <w:sz w:val="21"/>
              </w:rPr>
              <w:t xml:space="preserve">Upon </w:t>
            </w:r>
            <w:r>
              <w:rPr>
                <w:color w:val="231F20"/>
                <w:spacing w:val="-4"/>
                <w:sz w:val="21"/>
              </w:rPr>
              <w:t>r</w:t>
            </w:r>
            <w:r>
              <w:rPr>
                <w:color w:val="231F20"/>
                <w:sz w:val="21"/>
              </w:rPr>
              <w:t>eceipt of information</w:t>
            </w:r>
          </w:p>
        </w:tc>
      </w:tr>
      <w:tr w:rsidR="003B21B3" w14:paraId="465B6436" w14:textId="77777777">
        <w:trPr>
          <w:trHeight w:val="781"/>
        </w:trPr>
        <w:tc>
          <w:tcPr>
            <w:tcW w:w="4927" w:type="dxa"/>
          </w:tcPr>
          <w:p w14:paraId="465B6434" w14:textId="77777777" w:rsidR="003B21B3" w:rsidRDefault="00CB6489">
            <w:pPr>
              <w:pStyle w:val="TableParagraph"/>
              <w:spacing w:line="364" w:lineRule="auto"/>
              <w:ind w:left="79" w:right="735"/>
              <w:rPr>
                <w:sz w:val="21"/>
              </w:rPr>
            </w:pPr>
            <w:r>
              <w:rPr>
                <w:color w:val="231F20"/>
                <w:sz w:val="21"/>
              </w:rPr>
              <w:t xml:space="preserve">If information not </w:t>
            </w:r>
            <w:r>
              <w:rPr>
                <w:color w:val="231F20"/>
                <w:spacing w:val="-4"/>
                <w:sz w:val="21"/>
              </w:rPr>
              <w:t>r</w:t>
            </w:r>
            <w:r>
              <w:rPr>
                <w:color w:val="231F20"/>
                <w:sz w:val="21"/>
              </w:rPr>
              <w:t>ecei</w:t>
            </w:r>
            <w:r>
              <w:rPr>
                <w:color w:val="231F20"/>
                <w:spacing w:val="-4"/>
                <w:sz w:val="21"/>
              </w:rPr>
              <w:t>v</w:t>
            </w:r>
            <w:r>
              <w:rPr>
                <w:color w:val="231F20"/>
                <w:sz w:val="21"/>
              </w:rPr>
              <w:t>ed, foll</w:t>
            </w:r>
            <w:r>
              <w:rPr>
                <w:color w:val="231F20"/>
                <w:spacing w:val="-4"/>
                <w:sz w:val="21"/>
              </w:rPr>
              <w:t>o</w:t>
            </w:r>
            <w:r>
              <w:rPr>
                <w:color w:val="231F20"/>
                <w:sz w:val="21"/>
              </w:rPr>
              <w:t xml:space="preserve">w-up, initial </w:t>
            </w:r>
            <w:r>
              <w:rPr>
                <w:color w:val="231F20"/>
                <w:spacing w:val="-4"/>
                <w:sz w:val="21"/>
              </w:rPr>
              <w:t>r</w:t>
            </w:r>
            <w:r>
              <w:rPr>
                <w:color w:val="231F20"/>
                <w:sz w:val="21"/>
              </w:rPr>
              <w:t xml:space="preserve">equest(s), and </w:t>
            </w:r>
            <w:r>
              <w:rPr>
                <w:color w:val="231F20"/>
                <w:spacing w:val="-4"/>
                <w:sz w:val="21"/>
              </w:rPr>
              <w:t>r</w:t>
            </w:r>
            <w:r>
              <w:rPr>
                <w:color w:val="231F20"/>
                <w:sz w:val="21"/>
              </w:rPr>
              <w:t>esults of ad</w:t>
            </w:r>
            <w:r>
              <w:rPr>
                <w:color w:val="231F20"/>
                <w:spacing w:val="-4"/>
                <w:sz w:val="21"/>
              </w:rPr>
              <w:t>v</w:t>
            </w:r>
            <w:r>
              <w:rPr>
                <w:color w:val="231F20"/>
                <w:sz w:val="21"/>
              </w:rPr>
              <w:t>e</w:t>
            </w:r>
            <w:r>
              <w:rPr>
                <w:color w:val="231F20"/>
                <w:spacing w:val="-4"/>
                <w:sz w:val="21"/>
              </w:rPr>
              <w:t>r</w:t>
            </w:r>
            <w:r>
              <w:rPr>
                <w:color w:val="231F20"/>
                <w:sz w:val="21"/>
              </w:rPr>
              <w:t>se action</w:t>
            </w:r>
          </w:p>
        </w:tc>
        <w:tc>
          <w:tcPr>
            <w:tcW w:w="4585" w:type="dxa"/>
          </w:tcPr>
          <w:p w14:paraId="465B6435" w14:textId="77777777" w:rsidR="003B21B3" w:rsidRDefault="00CB6489">
            <w:pPr>
              <w:pStyle w:val="TableParagraph"/>
              <w:ind w:left="79"/>
              <w:rPr>
                <w:sz w:val="21"/>
              </w:rPr>
            </w:pPr>
            <w:r>
              <w:rPr>
                <w:color w:val="231F20"/>
                <w:sz w:val="21"/>
              </w:rPr>
              <w:t>Permanent</w:t>
            </w:r>
          </w:p>
        </w:tc>
      </w:tr>
      <w:tr w:rsidR="003B21B3" w14:paraId="465B6439" w14:textId="77777777">
        <w:trPr>
          <w:trHeight w:val="315"/>
        </w:trPr>
        <w:tc>
          <w:tcPr>
            <w:tcW w:w="4927" w:type="dxa"/>
          </w:tcPr>
          <w:p w14:paraId="465B6437" w14:textId="77777777" w:rsidR="003B21B3" w:rsidRDefault="00CB6489">
            <w:pPr>
              <w:pStyle w:val="TableParagraph"/>
              <w:rPr>
                <w:sz w:val="21"/>
              </w:rPr>
            </w:pPr>
            <w:r>
              <w:rPr>
                <w:color w:val="231F20"/>
                <w:spacing w:val="-8"/>
                <w:sz w:val="21"/>
              </w:rPr>
              <w:t>R</w:t>
            </w:r>
            <w:r>
              <w:rPr>
                <w:color w:val="231F20"/>
                <w:sz w:val="21"/>
              </w:rPr>
              <w:t>equests f</w:t>
            </w:r>
            <w:r>
              <w:rPr>
                <w:color w:val="231F20"/>
                <w:spacing w:val="-4"/>
                <w:sz w:val="21"/>
              </w:rPr>
              <w:t>r</w:t>
            </w:r>
            <w:r>
              <w:rPr>
                <w:color w:val="231F20"/>
                <w:sz w:val="21"/>
              </w:rPr>
              <w:t>om p</w:t>
            </w:r>
            <w:r>
              <w:rPr>
                <w:color w:val="231F20"/>
                <w:spacing w:val="-4"/>
                <w:sz w:val="21"/>
              </w:rPr>
              <w:t>r</w:t>
            </w:r>
            <w:r>
              <w:rPr>
                <w:color w:val="231F20"/>
                <w:sz w:val="21"/>
              </w:rPr>
              <w:t>actitioner</w:t>
            </w:r>
          </w:p>
        </w:tc>
        <w:tc>
          <w:tcPr>
            <w:tcW w:w="4585" w:type="dxa"/>
          </w:tcPr>
          <w:p w14:paraId="465B6438" w14:textId="77777777" w:rsidR="003B21B3" w:rsidRDefault="00CB6489">
            <w:pPr>
              <w:pStyle w:val="TableParagraph"/>
              <w:rPr>
                <w:sz w:val="21"/>
              </w:rPr>
            </w:pPr>
            <w:r>
              <w:rPr>
                <w:color w:val="231F20"/>
                <w:sz w:val="21"/>
              </w:rPr>
              <w:t>Permanent</w:t>
            </w:r>
          </w:p>
        </w:tc>
      </w:tr>
      <w:tr w:rsidR="003B21B3" w14:paraId="465B643C" w14:textId="77777777">
        <w:trPr>
          <w:trHeight w:val="781"/>
        </w:trPr>
        <w:tc>
          <w:tcPr>
            <w:tcW w:w="4927" w:type="dxa"/>
          </w:tcPr>
          <w:p w14:paraId="465B643A" w14:textId="77777777" w:rsidR="003B21B3" w:rsidRDefault="00CB6489">
            <w:pPr>
              <w:pStyle w:val="TableParagraph"/>
              <w:spacing w:line="364" w:lineRule="auto"/>
              <w:ind w:right="82"/>
              <w:rPr>
                <w:sz w:val="21"/>
              </w:rPr>
            </w:pPr>
            <w:r>
              <w:rPr>
                <w:color w:val="231F20"/>
                <w:spacing w:val="-12"/>
                <w:sz w:val="21"/>
              </w:rPr>
              <w:t>F</w:t>
            </w:r>
            <w:r>
              <w:rPr>
                <w:color w:val="231F20"/>
                <w:sz w:val="21"/>
              </w:rPr>
              <w:t xml:space="preserve">ormal notifications </w:t>
            </w:r>
            <w:r>
              <w:rPr>
                <w:color w:val="231F20"/>
                <w:spacing w:val="-4"/>
                <w:sz w:val="21"/>
              </w:rPr>
              <w:t>r</w:t>
            </w:r>
            <w:r>
              <w:rPr>
                <w:color w:val="231F20"/>
                <w:sz w:val="21"/>
              </w:rPr>
              <w:t>ega</w:t>
            </w:r>
            <w:r>
              <w:rPr>
                <w:color w:val="231F20"/>
                <w:spacing w:val="-4"/>
                <w:sz w:val="21"/>
              </w:rPr>
              <w:t>r</w:t>
            </w:r>
            <w:r>
              <w:rPr>
                <w:color w:val="231F20"/>
                <w:sz w:val="21"/>
              </w:rPr>
              <w:t>ding appointments and/or clinical privileges</w:t>
            </w:r>
          </w:p>
        </w:tc>
        <w:tc>
          <w:tcPr>
            <w:tcW w:w="4585" w:type="dxa"/>
          </w:tcPr>
          <w:p w14:paraId="465B643B" w14:textId="77777777" w:rsidR="003B21B3" w:rsidRDefault="00CB6489">
            <w:pPr>
              <w:pStyle w:val="TableParagraph"/>
              <w:rPr>
                <w:sz w:val="21"/>
              </w:rPr>
            </w:pPr>
            <w:r>
              <w:rPr>
                <w:color w:val="231F20"/>
                <w:sz w:val="21"/>
              </w:rPr>
              <w:t>Hospital decides</w:t>
            </w:r>
          </w:p>
        </w:tc>
      </w:tr>
      <w:tr w:rsidR="003B21B3" w14:paraId="465B643F" w14:textId="77777777">
        <w:trPr>
          <w:trHeight w:val="1261"/>
        </w:trPr>
        <w:tc>
          <w:tcPr>
            <w:tcW w:w="4927" w:type="dxa"/>
          </w:tcPr>
          <w:p w14:paraId="465B643D" w14:textId="5F4693D8" w:rsidR="003B21B3" w:rsidRDefault="00CB6489">
            <w:pPr>
              <w:pStyle w:val="TableParagraph"/>
              <w:spacing w:line="364" w:lineRule="auto"/>
              <w:ind w:right="168"/>
              <w:rPr>
                <w:sz w:val="21"/>
              </w:rPr>
            </w:pPr>
            <w:r>
              <w:rPr>
                <w:color w:val="231F20"/>
                <w:spacing w:val="-12"/>
                <w:sz w:val="21"/>
              </w:rPr>
              <w:t>F</w:t>
            </w:r>
            <w:r>
              <w:rPr>
                <w:color w:val="231F20"/>
                <w:sz w:val="21"/>
              </w:rPr>
              <w:t>ormal notifications of administ</w:t>
            </w:r>
            <w:r>
              <w:rPr>
                <w:color w:val="231F20"/>
                <w:spacing w:val="-4"/>
                <w:sz w:val="21"/>
              </w:rPr>
              <w:t>r</w:t>
            </w:r>
            <w:r>
              <w:rPr>
                <w:color w:val="231F20"/>
                <w:sz w:val="21"/>
              </w:rPr>
              <w:t>ati</w:t>
            </w:r>
            <w:r>
              <w:rPr>
                <w:color w:val="231F20"/>
                <w:spacing w:val="-4"/>
                <w:sz w:val="21"/>
              </w:rPr>
              <w:t>v</w:t>
            </w:r>
            <w:r>
              <w:rPr>
                <w:color w:val="231F20"/>
                <w:sz w:val="21"/>
              </w:rPr>
              <w:t>e issues to an appointment (</w:t>
            </w:r>
            <w:r>
              <w:rPr>
                <w:color w:val="231F20"/>
                <w:spacing w:val="-8"/>
                <w:sz w:val="21"/>
              </w:rPr>
              <w:t>e</w:t>
            </w:r>
            <w:r>
              <w:rPr>
                <w:color w:val="231F20"/>
                <w:sz w:val="21"/>
              </w:rPr>
              <w:t>.g., committee appointment</w:t>
            </w:r>
            <w:r>
              <w:rPr>
                <w:color w:val="231F20"/>
                <w:spacing w:val="-4"/>
                <w:sz w:val="21"/>
              </w:rPr>
              <w:t>s</w:t>
            </w:r>
            <w:r>
              <w:rPr>
                <w:color w:val="231F20"/>
                <w:sz w:val="21"/>
              </w:rPr>
              <w:t>, med</w:t>
            </w:r>
            <w:r>
              <w:rPr>
                <w:color w:val="231F20"/>
                <w:spacing w:val="-1"/>
                <w:sz w:val="21"/>
              </w:rPr>
              <w:t>i</w:t>
            </w:r>
            <w:r>
              <w:rPr>
                <w:color w:val="231F20"/>
                <w:sz w:val="21"/>
              </w:rPr>
              <w:t xml:space="preserve">cal </w:t>
            </w:r>
            <w:r>
              <w:rPr>
                <w:color w:val="231F20"/>
                <w:spacing w:val="-4"/>
                <w:sz w:val="21"/>
              </w:rPr>
              <w:t>r</w:t>
            </w:r>
            <w:r>
              <w:rPr>
                <w:color w:val="231F20"/>
                <w:sz w:val="21"/>
              </w:rPr>
              <w:t>eco</w:t>
            </w:r>
            <w:r>
              <w:rPr>
                <w:color w:val="231F20"/>
                <w:spacing w:val="-4"/>
                <w:sz w:val="21"/>
              </w:rPr>
              <w:t>r</w:t>
            </w:r>
            <w:r>
              <w:rPr>
                <w:color w:val="231F20"/>
                <w:sz w:val="21"/>
              </w:rPr>
              <w:t>d suspensions)</w:t>
            </w:r>
          </w:p>
        </w:tc>
        <w:tc>
          <w:tcPr>
            <w:tcW w:w="4585" w:type="dxa"/>
          </w:tcPr>
          <w:p w14:paraId="465B643E" w14:textId="77777777" w:rsidR="003B21B3" w:rsidRDefault="00CB6489">
            <w:pPr>
              <w:pStyle w:val="TableParagraph"/>
              <w:rPr>
                <w:sz w:val="21"/>
              </w:rPr>
            </w:pPr>
            <w:r>
              <w:rPr>
                <w:color w:val="231F20"/>
                <w:sz w:val="21"/>
              </w:rPr>
              <w:t>Permanent</w:t>
            </w:r>
          </w:p>
        </w:tc>
      </w:tr>
      <w:tr w:rsidR="003B21B3" w14:paraId="465B6442" w14:textId="77777777">
        <w:trPr>
          <w:trHeight w:val="781"/>
        </w:trPr>
        <w:tc>
          <w:tcPr>
            <w:tcW w:w="4927" w:type="dxa"/>
          </w:tcPr>
          <w:p w14:paraId="465B6440" w14:textId="77777777" w:rsidR="003B21B3" w:rsidRDefault="00CB6489">
            <w:pPr>
              <w:pStyle w:val="TableParagraph"/>
              <w:rPr>
                <w:sz w:val="21"/>
              </w:rPr>
            </w:pPr>
            <w:r>
              <w:rPr>
                <w:color w:val="231F20"/>
                <w:spacing w:val="-8"/>
                <w:sz w:val="21"/>
              </w:rPr>
              <w:t>A</w:t>
            </w:r>
            <w:r>
              <w:rPr>
                <w:color w:val="231F20"/>
                <w:sz w:val="21"/>
              </w:rPr>
              <w:t>ddendum to the c</w:t>
            </w:r>
            <w:r>
              <w:rPr>
                <w:color w:val="231F20"/>
                <w:spacing w:val="-4"/>
                <w:sz w:val="21"/>
              </w:rPr>
              <w:t>r</w:t>
            </w:r>
            <w:r>
              <w:rPr>
                <w:color w:val="231F20"/>
                <w:sz w:val="21"/>
              </w:rPr>
              <w:t xml:space="preserve">edentials file </w:t>
            </w:r>
            <w:r>
              <w:rPr>
                <w:color w:val="231F20"/>
                <w:spacing w:val="-4"/>
                <w:sz w:val="21"/>
              </w:rPr>
              <w:t>b</w:t>
            </w:r>
            <w:r>
              <w:rPr>
                <w:color w:val="231F20"/>
                <w:sz w:val="21"/>
              </w:rPr>
              <w:t>y the p</w:t>
            </w:r>
            <w:r>
              <w:rPr>
                <w:color w:val="231F20"/>
                <w:spacing w:val="-4"/>
                <w:sz w:val="21"/>
              </w:rPr>
              <w:t>r</w:t>
            </w:r>
            <w:r>
              <w:rPr>
                <w:color w:val="231F20"/>
                <w:sz w:val="21"/>
              </w:rPr>
              <w:t>actitioner</w:t>
            </w:r>
          </w:p>
        </w:tc>
        <w:tc>
          <w:tcPr>
            <w:tcW w:w="4585" w:type="dxa"/>
          </w:tcPr>
          <w:p w14:paraId="465B6441" w14:textId="77777777" w:rsidR="003B21B3" w:rsidRDefault="00CB6489">
            <w:pPr>
              <w:pStyle w:val="TableParagraph"/>
              <w:rPr>
                <w:sz w:val="21"/>
              </w:rPr>
            </w:pPr>
            <w:r>
              <w:rPr>
                <w:color w:val="231F20"/>
                <w:sz w:val="21"/>
              </w:rPr>
              <w:t>Permanent</w:t>
            </w:r>
          </w:p>
        </w:tc>
      </w:tr>
    </w:tbl>
    <w:p w14:paraId="465B6443" w14:textId="77777777" w:rsidR="003B21B3" w:rsidRDefault="003B21B3">
      <w:pPr>
        <w:pStyle w:val="BodyText"/>
        <w:spacing w:before="2" w:line="80" w:lineRule="exact"/>
        <w:rPr>
          <w:i/>
          <w:sz w:val="8"/>
        </w:rPr>
      </w:pPr>
    </w:p>
    <w:tbl>
      <w:tblPr>
        <w:tblW w:w="0" w:type="auto"/>
        <w:tblInd w:w="29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62"/>
        <w:gridCol w:w="4582"/>
      </w:tblGrid>
      <w:tr w:rsidR="003B21B3" w14:paraId="465B6445" w14:textId="77777777">
        <w:trPr>
          <w:trHeight w:val="308"/>
        </w:trPr>
        <w:tc>
          <w:tcPr>
            <w:tcW w:w="9444" w:type="dxa"/>
            <w:gridSpan w:val="2"/>
          </w:tcPr>
          <w:p w14:paraId="465B6444" w14:textId="2BB41D90" w:rsidR="003B21B3" w:rsidRDefault="00CB6489">
            <w:pPr>
              <w:pStyle w:val="TableParagraph"/>
              <w:spacing w:before="13"/>
              <w:rPr>
                <w:b/>
              </w:rPr>
            </w:pPr>
            <w:r>
              <w:rPr>
                <w:b/>
                <w:color w:val="231F20"/>
              </w:rPr>
              <w:t xml:space="preserve">Miscellaneous </w:t>
            </w:r>
            <w:r w:rsidR="000E5DCF">
              <w:rPr>
                <w:b/>
                <w:color w:val="231F20"/>
              </w:rPr>
              <w:t>items</w:t>
            </w:r>
          </w:p>
        </w:tc>
      </w:tr>
      <w:tr w:rsidR="003B21B3" w14:paraId="465B6448" w14:textId="77777777">
        <w:trPr>
          <w:trHeight w:val="301"/>
        </w:trPr>
        <w:tc>
          <w:tcPr>
            <w:tcW w:w="4862" w:type="dxa"/>
          </w:tcPr>
          <w:p w14:paraId="465B6446" w14:textId="77777777" w:rsidR="003B21B3" w:rsidRDefault="00CB6489">
            <w:pPr>
              <w:pStyle w:val="TableParagraph"/>
              <w:rPr>
                <w:b/>
                <w:sz w:val="21"/>
              </w:rPr>
            </w:pPr>
            <w:r>
              <w:rPr>
                <w:b/>
                <w:color w:val="231F20"/>
                <w:sz w:val="21"/>
              </w:rPr>
              <w:t>Item</w:t>
            </w:r>
          </w:p>
        </w:tc>
        <w:tc>
          <w:tcPr>
            <w:tcW w:w="4582" w:type="dxa"/>
          </w:tcPr>
          <w:p w14:paraId="465B6447" w14:textId="77777777" w:rsidR="003B21B3" w:rsidRDefault="00CB6489">
            <w:pPr>
              <w:pStyle w:val="TableParagraph"/>
              <w:rPr>
                <w:b/>
                <w:sz w:val="21"/>
              </w:rPr>
            </w:pPr>
            <w:r>
              <w:rPr>
                <w:b/>
                <w:color w:val="231F20"/>
                <w:sz w:val="21"/>
              </w:rPr>
              <w:t>Retention</w:t>
            </w:r>
          </w:p>
        </w:tc>
      </w:tr>
      <w:tr w:rsidR="003B21B3" w14:paraId="465B644B" w14:textId="77777777">
        <w:trPr>
          <w:trHeight w:val="301"/>
        </w:trPr>
        <w:tc>
          <w:tcPr>
            <w:tcW w:w="4862" w:type="dxa"/>
          </w:tcPr>
          <w:p w14:paraId="465B6449" w14:textId="77777777" w:rsidR="003B21B3" w:rsidRDefault="00CB6489">
            <w:pPr>
              <w:pStyle w:val="TableParagraph"/>
              <w:rPr>
                <w:sz w:val="21"/>
              </w:rPr>
            </w:pPr>
            <w:r>
              <w:rPr>
                <w:color w:val="231F20"/>
                <w:sz w:val="21"/>
              </w:rPr>
              <w:t>Privilege forms</w:t>
            </w:r>
          </w:p>
        </w:tc>
        <w:tc>
          <w:tcPr>
            <w:tcW w:w="4582" w:type="dxa"/>
          </w:tcPr>
          <w:p w14:paraId="465B644A" w14:textId="77777777" w:rsidR="003B21B3" w:rsidRDefault="00CB6489">
            <w:pPr>
              <w:pStyle w:val="TableParagraph"/>
              <w:rPr>
                <w:sz w:val="21"/>
              </w:rPr>
            </w:pPr>
            <w:r>
              <w:rPr>
                <w:color w:val="231F20"/>
                <w:sz w:val="21"/>
              </w:rPr>
              <w:t>Permanent</w:t>
            </w:r>
          </w:p>
        </w:tc>
      </w:tr>
      <w:tr w:rsidR="003B21B3" w14:paraId="465B644E" w14:textId="77777777">
        <w:trPr>
          <w:trHeight w:val="301"/>
        </w:trPr>
        <w:tc>
          <w:tcPr>
            <w:tcW w:w="4862" w:type="dxa"/>
          </w:tcPr>
          <w:p w14:paraId="465B644C" w14:textId="77777777" w:rsidR="003B21B3" w:rsidRDefault="00CB6489">
            <w:pPr>
              <w:pStyle w:val="TableParagraph"/>
              <w:rPr>
                <w:sz w:val="21"/>
              </w:rPr>
            </w:pPr>
            <w:r>
              <w:rPr>
                <w:color w:val="231F20"/>
                <w:spacing w:val="-8"/>
                <w:sz w:val="21"/>
              </w:rPr>
              <w:t>R</w:t>
            </w:r>
            <w:r>
              <w:rPr>
                <w:color w:val="231F20"/>
                <w:sz w:val="21"/>
              </w:rPr>
              <w:t>eappointment summary forms</w:t>
            </w:r>
          </w:p>
        </w:tc>
        <w:tc>
          <w:tcPr>
            <w:tcW w:w="4582" w:type="dxa"/>
          </w:tcPr>
          <w:p w14:paraId="465B644D" w14:textId="77777777" w:rsidR="003B21B3" w:rsidRDefault="00CB6489">
            <w:pPr>
              <w:pStyle w:val="TableParagraph"/>
              <w:rPr>
                <w:sz w:val="21"/>
              </w:rPr>
            </w:pPr>
            <w:r>
              <w:rPr>
                <w:color w:val="231F20"/>
                <w:sz w:val="21"/>
              </w:rPr>
              <w:t>Permanent</w:t>
            </w:r>
          </w:p>
        </w:tc>
      </w:tr>
      <w:tr w:rsidR="003B21B3" w14:paraId="465B6451" w14:textId="77777777">
        <w:trPr>
          <w:trHeight w:val="301"/>
        </w:trPr>
        <w:tc>
          <w:tcPr>
            <w:tcW w:w="4862" w:type="dxa"/>
          </w:tcPr>
          <w:p w14:paraId="465B644F" w14:textId="77777777" w:rsidR="003B21B3" w:rsidRDefault="00CB6489">
            <w:pPr>
              <w:pStyle w:val="TableParagraph"/>
              <w:rPr>
                <w:sz w:val="21"/>
              </w:rPr>
            </w:pPr>
            <w:r>
              <w:rPr>
                <w:color w:val="231F20"/>
                <w:sz w:val="21"/>
              </w:rPr>
              <w:t>Consent forms</w:t>
            </w:r>
          </w:p>
        </w:tc>
        <w:tc>
          <w:tcPr>
            <w:tcW w:w="4582" w:type="dxa"/>
          </w:tcPr>
          <w:p w14:paraId="465B6450" w14:textId="77777777" w:rsidR="003B21B3" w:rsidRDefault="00CB6489">
            <w:pPr>
              <w:pStyle w:val="TableParagraph"/>
              <w:rPr>
                <w:sz w:val="21"/>
              </w:rPr>
            </w:pPr>
            <w:r>
              <w:rPr>
                <w:color w:val="231F20"/>
                <w:sz w:val="21"/>
              </w:rPr>
              <w:t>Permanent</w:t>
            </w:r>
          </w:p>
        </w:tc>
      </w:tr>
      <w:tr w:rsidR="003B21B3" w14:paraId="465B6454" w14:textId="77777777">
        <w:trPr>
          <w:trHeight w:val="301"/>
        </w:trPr>
        <w:tc>
          <w:tcPr>
            <w:tcW w:w="4862" w:type="dxa"/>
          </w:tcPr>
          <w:p w14:paraId="465B6452" w14:textId="77777777" w:rsidR="003B21B3" w:rsidRDefault="00CB6489">
            <w:pPr>
              <w:pStyle w:val="TableParagraph"/>
              <w:rPr>
                <w:sz w:val="21"/>
              </w:rPr>
            </w:pPr>
            <w:r>
              <w:rPr>
                <w:color w:val="231F20"/>
                <w:sz w:val="21"/>
              </w:rPr>
              <w:t>Alternate c</w:t>
            </w:r>
            <w:r>
              <w:rPr>
                <w:color w:val="231F20"/>
                <w:spacing w:val="-4"/>
                <w:sz w:val="21"/>
              </w:rPr>
              <w:t>ov</w:t>
            </w:r>
            <w:r>
              <w:rPr>
                <w:color w:val="231F20"/>
                <w:sz w:val="21"/>
              </w:rPr>
              <w:t>e</w:t>
            </w:r>
            <w:r>
              <w:rPr>
                <w:color w:val="231F20"/>
                <w:spacing w:val="-4"/>
                <w:sz w:val="21"/>
              </w:rPr>
              <w:t>r</w:t>
            </w:r>
            <w:r>
              <w:rPr>
                <w:color w:val="231F20"/>
                <w:sz w:val="21"/>
              </w:rPr>
              <w:t>age forms</w:t>
            </w:r>
          </w:p>
        </w:tc>
        <w:tc>
          <w:tcPr>
            <w:tcW w:w="4582" w:type="dxa"/>
          </w:tcPr>
          <w:p w14:paraId="465B6453" w14:textId="77777777" w:rsidR="003B21B3" w:rsidRDefault="00CB6489">
            <w:pPr>
              <w:pStyle w:val="TableParagraph"/>
              <w:rPr>
                <w:sz w:val="21"/>
              </w:rPr>
            </w:pPr>
            <w:r>
              <w:rPr>
                <w:color w:val="231F20"/>
                <w:sz w:val="21"/>
              </w:rPr>
              <w:t>Fi</w:t>
            </w:r>
            <w:r>
              <w:rPr>
                <w:color w:val="231F20"/>
                <w:spacing w:val="-4"/>
                <w:sz w:val="21"/>
              </w:rPr>
              <w:t>v</w:t>
            </w:r>
            <w:r>
              <w:rPr>
                <w:color w:val="231F20"/>
                <w:sz w:val="21"/>
              </w:rPr>
              <w:t>e or mo</w:t>
            </w:r>
            <w:r>
              <w:rPr>
                <w:color w:val="231F20"/>
                <w:spacing w:val="-4"/>
                <w:sz w:val="21"/>
              </w:rPr>
              <w:t>r</w:t>
            </w:r>
            <w:r>
              <w:rPr>
                <w:color w:val="231F20"/>
                <w:sz w:val="21"/>
              </w:rPr>
              <w:t xml:space="preserve">e </w:t>
            </w:r>
            <w:r>
              <w:rPr>
                <w:color w:val="231F20"/>
                <w:spacing w:val="-4"/>
                <w:sz w:val="21"/>
              </w:rPr>
              <w:t>y</w:t>
            </w:r>
            <w:r>
              <w:rPr>
                <w:color w:val="231F20"/>
                <w:sz w:val="21"/>
              </w:rPr>
              <w:t>ea</w:t>
            </w:r>
            <w:r>
              <w:rPr>
                <w:color w:val="231F20"/>
                <w:spacing w:val="-4"/>
                <w:sz w:val="21"/>
              </w:rPr>
              <w:t>r</w:t>
            </w:r>
            <w:r>
              <w:rPr>
                <w:color w:val="231F20"/>
                <w:sz w:val="21"/>
              </w:rPr>
              <w:t>s</w:t>
            </w:r>
          </w:p>
        </w:tc>
      </w:tr>
    </w:tbl>
    <w:p w14:paraId="465B6455" w14:textId="77777777" w:rsidR="00ED32A5" w:rsidRDefault="00ED32A5"/>
    <w:sectPr w:rsidR="00ED32A5">
      <w:headerReference w:type="even" r:id="rId7"/>
      <w:footerReference w:type="even" r:id="rId8"/>
      <w:pgSz w:w="12240" w:h="15840"/>
      <w:pgMar w:top="900" w:right="1140" w:bottom="860" w:left="1160" w:header="672" w:footer="672" w:gutter="0"/>
      <w:pgNumType w:start="25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700BD" w14:textId="77777777" w:rsidR="000B24EF" w:rsidRDefault="000B24EF">
      <w:r>
        <w:separator/>
      </w:r>
    </w:p>
  </w:endnote>
  <w:endnote w:type="continuationSeparator" w:id="0">
    <w:p w14:paraId="6DD6787E" w14:textId="77777777" w:rsidR="000B24EF" w:rsidRDefault="000B2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TC Slimbach Std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Me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B645A" w14:textId="50CBABC8" w:rsidR="003B21B3" w:rsidRDefault="00583C5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93280" behindDoc="1" locked="0" layoutInCell="1" allowOverlap="1" wp14:anchorId="465B6463" wp14:editId="42F1C97D">
              <wp:simplePos x="0" y="0"/>
              <wp:positionH relativeFrom="page">
                <wp:posOffset>762000</wp:posOffset>
              </wp:positionH>
              <wp:positionV relativeFrom="page">
                <wp:posOffset>9491980</wp:posOffset>
              </wp:positionV>
              <wp:extent cx="258445" cy="144145"/>
              <wp:effectExtent l="0" t="0" r="0" b="0"/>
              <wp:wrapNone/>
              <wp:docPr id="419102960" name="docshape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44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5B646E" w14:textId="5599FC76" w:rsidR="003B21B3" w:rsidRDefault="003B21B3">
                          <w:pPr>
                            <w:spacing w:before="12"/>
                            <w:ind w:left="60"/>
                            <w:rPr>
                              <w:rFonts w:ascii="HelveticaNeueLT Std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5B6463" id="_x0000_t202" coordsize="21600,21600" o:spt="202" path="m,l,21600r21600,l21600,xe">
              <v:stroke joinstyle="miter"/>
              <v:path gradientshapeok="t" o:connecttype="rect"/>
            </v:shapetype>
            <v:shape id="docshape9" o:spid="_x0000_s1026" type="#_x0000_t202" style="position:absolute;margin-left:60pt;margin-top:747.4pt;width:20.35pt;height:11.35pt;z-index:-1592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/P81AEAAJADAAAOAAAAZHJzL2Uyb0RvYy54bWysU9tu2zAMfR+wfxD0vjgO0qEw4hRdiw4D&#10;ugvQ7gNkWbaF2aJGKrGzrx8lx+kub8NeBJqiDs85pHc309CLo0Gy4EqZr9ZSGKehtq4t5dfnhzfX&#10;UlBQrlY9OFPKkyF5s3/9ajf6wmygg742KBjEUTH6UnYh+CLLSHdmULQCbxxfNoCDCvyJbVajGhl9&#10;6LPNev02GwFrj6ANEWfv50u5T/hNY3T43DRkguhLydxCOjGdVTyz/U4VLSrfWX2mof6BxaCs46YX&#10;qHsVlDig/QtqsBqBoAkrDUMGTWO1SRpYTb7+Q81Tp7xJWtgc8heb6P/B6k/HJ/8FRZjewcQDTCLI&#10;P4L+RsLBXadca24RYeyMqrlxHi3LRk/F+Wm0mgqKINX4EWoesjoESEBTg0N0hXUKRucBnC6mmykI&#10;zcnN1fV2eyWF5qt8u805jh1UsTz2SOG9gUHEoJTIM03g6vhIYS5dSmIvBw+279Nce/dbgjFjJpGP&#10;fGfmYaomro4iKqhPLANhXhNeaw46wB9SjLwipaTvB4VGiv6DYyviPi0BLkG1BMppflrKIMUc3oV5&#10;7w4ebdsx8my2g1u2q7FJyguLM08eezLjvKJxr379TlUvP9L+JwAAAP//AwBQSwMEFAAGAAgAAAAh&#10;AC0/UQTgAAAADQEAAA8AAABkcnMvZG93bnJldi54bWxMj8FOwzAQRO9I/IO1SNyoXdSmNMSpKgQn&#10;JEQaDhydeJtEjdchdtvw92xP5TajHc2+yTaT68UJx9B50jCfKRBItbcdNRq+yreHJxAhGrKm94Qa&#10;fjHAJr+9yUxq/ZkKPO1iI7iEQmo0tDEOqZShbtGZMPMDEt/2fnQmsh0baUdz5nLXy0elEulMR/yh&#10;NQO+tFgfdkenYftNxWv381F9FvuiK8u1ovfkoPX93bR9BhFxitcwXPAZHXJmqvyRbBA9e67nKIvF&#10;esEjLpFErUBULJbz1RJknsn/K/I/AAAA//8DAFBLAQItABQABgAIAAAAIQC2gziS/gAAAOEBAAAT&#10;AAAAAAAAAAAAAAAAAAAAAABbQ29udGVudF9UeXBlc10ueG1sUEsBAi0AFAAGAAgAAAAhADj9If/W&#10;AAAAlAEAAAsAAAAAAAAAAAAAAAAALwEAAF9yZWxzLy5yZWxzUEsBAi0AFAAGAAgAAAAhAISP8/zU&#10;AQAAkAMAAA4AAAAAAAAAAAAAAAAALgIAAGRycy9lMm9Eb2MueG1sUEsBAi0AFAAGAAgAAAAhAC0/&#10;UQTgAAAADQEAAA8AAAAAAAAAAAAAAAAALgQAAGRycy9kb3ducmV2LnhtbFBLBQYAAAAABAAEAPMA&#10;AAA7BQAAAAA=&#10;" filled="f" stroked="f">
              <v:textbox inset="0,0,0,0">
                <w:txbxContent>
                  <w:p w14:paraId="465B646E" w14:textId="5599FC76" w:rsidR="003B21B3" w:rsidRDefault="003B21B3">
                    <w:pPr>
                      <w:spacing w:before="12"/>
                      <w:ind w:left="60"/>
                      <w:rPr>
                        <w:rFonts w:ascii="HelveticaNeueLT Std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93792" behindDoc="1" locked="0" layoutInCell="1" allowOverlap="1" wp14:anchorId="465B6464" wp14:editId="07C2512B">
              <wp:simplePos x="0" y="0"/>
              <wp:positionH relativeFrom="page">
                <wp:posOffset>2268220</wp:posOffset>
              </wp:positionH>
              <wp:positionV relativeFrom="page">
                <wp:posOffset>9491980</wp:posOffset>
              </wp:positionV>
              <wp:extent cx="3235960" cy="144145"/>
              <wp:effectExtent l="0" t="0" r="0" b="0"/>
              <wp:wrapNone/>
              <wp:docPr id="321324292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5960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5B646F" w14:textId="77777777" w:rsidR="003B21B3" w:rsidRDefault="00CB6489">
                          <w:pPr>
                            <w:spacing w:before="12"/>
                            <w:ind w:left="20"/>
                            <w:rPr>
                              <w:rFonts w:ascii="HelveticaNeueLT Std"/>
                              <w:sz w:val="16"/>
                            </w:rPr>
                          </w:pPr>
                          <w:r>
                            <w:rPr>
                              <w:rFonts w:ascii="HelveticaNeueLT Std"/>
                              <w:color w:val="231F20"/>
                              <w:sz w:val="16"/>
                            </w:rPr>
                            <w:t>Medical Sta</w:t>
                          </w:r>
                          <w:r>
                            <w:rPr>
                              <w:rFonts w:ascii="HelveticaNeueLT Std"/>
                              <w:color w:val="231F20"/>
                              <w:spacing w:val="-3"/>
                              <w:sz w:val="16"/>
                            </w:rPr>
                            <w:t>f</w:t>
                          </w:r>
                          <w:r>
                            <w:rPr>
                              <w:rFonts w:ascii="HelveticaNeueLT Std"/>
                              <w:color w:val="231F20"/>
                              <w:sz w:val="16"/>
                            </w:rPr>
                            <w:t>f Gove</w:t>
                          </w:r>
                          <w:r>
                            <w:rPr>
                              <w:rFonts w:ascii="HelveticaNeueLT Std"/>
                              <w:color w:val="231F20"/>
                              <w:spacing w:val="2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HelveticaNeueLT Std"/>
                              <w:color w:val="231F20"/>
                              <w:sz w:val="16"/>
                            </w:rPr>
                            <w:t>ning Documents: Bylaws, Policies, and P</w:t>
                          </w:r>
                          <w:r>
                            <w:rPr>
                              <w:rFonts w:ascii="HelveticaNeueLT Std"/>
                              <w:color w:val="231F20"/>
                              <w:spacing w:val="-3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HelveticaNeueLT Std"/>
                              <w:color w:val="231F20"/>
                              <w:sz w:val="16"/>
                            </w:rPr>
                            <w:t>ocedu</w:t>
                          </w:r>
                          <w:r>
                            <w:rPr>
                              <w:rFonts w:ascii="HelveticaNeueLT Std"/>
                              <w:color w:val="231F20"/>
                              <w:spacing w:val="-3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HelveticaNeueLT Std"/>
                              <w:color w:val="231F20"/>
                              <w:sz w:val="16"/>
                            </w:rPr>
                            <w:t>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5B6464" id="docshape10" o:spid="_x0000_s1027" type="#_x0000_t202" style="position:absolute;margin-left:178.6pt;margin-top:747.4pt;width:254.8pt;height:11.35pt;z-index:-1592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AL62QEAAJgDAAAOAAAAZHJzL2Uyb0RvYy54bWysU9tu2zAMfR+wfxD0vjhO02Iz4hRdiw4D&#10;ugvQ7QNkWbKF2aJGKbGzrx8l2+m2vhV7EWhSOjznkN5dj33Hjgq9AVvyfLXmTFkJtbFNyb9/u3/z&#10;ljMfhK1FB1aV/KQ8v96/frUbXKE20EJXK2QEYn0xuJK3Ibgiy7xsVS/8CpyyVNSAvQj0iU1WoxgI&#10;ve+yzXp9lQ2AtUOQynvK3k1Fvk/4WisZvmjtVWBdyYlbSCems4pntt+JokHhWiNnGuIFLHphLDU9&#10;Q92JINgBzTOo3kgEDzqsJPQZaG2kShpITb7+R81jK5xKWsgc7842+f8HKz8fH91XZGF8DyMNMInw&#10;7gHkD88s3LbCNuoGEYZWiZoa59GybHC+mJ9Gq33hI0g1fIKahiwOARLQqLGPrpBORug0gNPZdDUG&#10;Jil5sbm4fHdFJUm1fLvNt5ephSiW1w59+KCgZzEoOdJQE7o4PvgQ2YhiuRKbWbg3XZcG29m/EnQx&#10;ZhL7SHiiHsZqZKaepUUxFdQnkoMwrQutNwUt4C/OBlqVkvufB4GKs+6jJUviXi0BLkG1BMJKelry&#10;wNkU3oZp/w4OTdMS8mS6hRuyTZuk6InFTJfGn4TOqxr368/vdOvph9r/BgAA//8DAFBLAwQUAAYA&#10;CAAAACEAjTAXx+IAAAANAQAADwAAAGRycy9kb3ducmV2LnhtbEyPQU/DMAyF70j8h8hI3Fi6sXZb&#10;aTpNCE5IiK4cOKat10ZrnNJkW/n3mNO42X5Pz9/LtpPtxRlHbxwpmM8iEEi1awy1Cj7L14c1CB80&#10;Nbp3hAp+0MM2v73JdNq4CxV43odWcAj5VCvoQhhSKX3dodV+5gYk1g5utDrwOrayGfWFw20vF1GU&#10;SKsN8YdOD/jcYX3cn6yC3RcVL+b7vfooDoUpy01Eb8lRqfu7afcEIuAUrmb4w2d0yJmpcidqvOgV&#10;PMarBVtZWG6WXIIt6yThoeJTPF/FIPNM/m+R/wIAAP//AwBQSwECLQAUAAYACAAAACEAtoM4kv4A&#10;AADhAQAAEwAAAAAAAAAAAAAAAAAAAAAAW0NvbnRlbnRfVHlwZXNdLnhtbFBLAQItABQABgAIAAAA&#10;IQA4/SH/1gAAAJQBAAALAAAAAAAAAAAAAAAAAC8BAABfcmVscy8ucmVsc1BLAQItABQABgAIAAAA&#10;IQAMbAL62QEAAJgDAAAOAAAAAAAAAAAAAAAAAC4CAABkcnMvZTJvRG9jLnhtbFBLAQItABQABgAI&#10;AAAAIQCNMBfH4gAAAA0BAAAPAAAAAAAAAAAAAAAAADMEAABkcnMvZG93bnJldi54bWxQSwUGAAAA&#10;AAQABADzAAAAQgUAAAAA&#10;" filled="f" stroked="f">
              <v:textbox inset="0,0,0,0">
                <w:txbxContent>
                  <w:p w14:paraId="465B646F" w14:textId="77777777" w:rsidR="003B21B3" w:rsidRDefault="00CB6489">
                    <w:pPr>
                      <w:spacing w:before="12"/>
                      <w:ind w:left="20"/>
                      <w:rPr>
                        <w:rFonts w:ascii="HelveticaNeueLT Std"/>
                        <w:sz w:val="16"/>
                      </w:rPr>
                    </w:pPr>
                    <w:r>
                      <w:rPr>
                        <w:rFonts w:ascii="HelveticaNeueLT Std"/>
                        <w:color w:val="231F20"/>
                        <w:sz w:val="16"/>
                      </w:rPr>
                      <w:t>Medical Sta</w:t>
                    </w:r>
                    <w:r>
                      <w:rPr>
                        <w:rFonts w:ascii="HelveticaNeueLT Std"/>
                        <w:color w:val="231F20"/>
                        <w:spacing w:val="-3"/>
                        <w:sz w:val="16"/>
                      </w:rPr>
                      <w:t>f</w:t>
                    </w:r>
                    <w:r>
                      <w:rPr>
                        <w:rFonts w:ascii="HelveticaNeueLT Std"/>
                        <w:color w:val="231F20"/>
                        <w:sz w:val="16"/>
                      </w:rPr>
                      <w:t>f Gove</w:t>
                    </w:r>
                    <w:r>
                      <w:rPr>
                        <w:rFonts w:ascii="HelveticaNeueLT Std"/>
                        <w:color w:val="231F20"/>
                        <w:spacing w:val="2"/>
                        <w:sz w:val="16"/>
                      </w:rPr>
                      <w:t>r</w:t>
                    </w:r>
                    <w:r>
                      <w:rPr>
                        <w:rFonts w:ascii="HelveticaNeueLT Std"/>
                        <w:color w:val="231F20"/>
                        <w:sz w:val="16"/>
                      </w:rPr>
                      <w:t>ning Documents: Bylaws, Policies, and P</w:t>
                    </w:r>
                    <w:r>
                      <w:rPr>
                        <w:rFonts w:ascii="HelveticaNeueLT Std"/>
                        <w:color w:val="231F20"/>
                        <w:spacing w:val="-3"/>
                        <w:sz w:val="16"/>
                      </w:rPr>
                      <w:t>r</w:t>
                    </w:r>
                    <w:r>
                      <w:rPr>
                        <w:rFonts w:ascii="HelveticaNeueLT Std"/>
                        <w:color w:val="231F20"/>
                        <w:sz w:val="16"/>
                      </w:rPr>
                      <w:t>ocedu</w:t>
                    </w:r>
                    <w:r>
                      <w:rPr>
                        <w:rFonts w:ascii="HelveticaNeueLT Std"/>
                        <w:color w:val="231F20"/>
                        <w:spacing w:val="-3"/>
                        <w:sz w:val="16"/>
                      </w:rPr>
                      <w:t>r</w:t>
                    </w:r>
                    <w:r>
                      <w:rPr>
                        <w:rFonts w:ascii="HelveticaNeueLT Std"/>
                        <w:color w:val="231F20"/>
                        <w:sz w:val="16"/>
                      </w:rPr>
                      <w:t>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94304" behindDoc="1" locked="0" layoutInCell="1" allowOverlap="1" wp14:anchorId="465B6465" wp14:editId="102A3360">
              <wp:simplePos x="0" y="0"/>
              <wp:positionH relativeFrom="page">
                <wp:posOffset>6321425</wp:posOffset>
              </wp:positionH>
              <wp:positionV relativeFrom="page">
                <wp:posOffset>9491980</wp:posOffset>
              </wp:positionV>
              <wp:extent cx="664210" cy="144145"/>
              <wp:effectExtent l="0" t="0" r="0" b="0"/>
              <wp:wrapNone/>
              <wp:docPr id="44724859" name="docshape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210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5B6470" w14:textId="3380F715" w:rsidR="003B21B3" w:rsidRDefault="00CB6489">
                          <w:pPr>
                            <w:spacing w:before="12"/>
                            <w:ind w:left="20"/>
                            <w:rPr>
                              <w:rFonts w:ascii="HelveticaNeueLT Std" w:hAnsi="HelveticaNeueLT Std"/>
                              <w:sz w:val="16"/>
                            </w:rPr>
                          </w:pPr>
                          <w:r>
                            <w:rPr>
                              <w:rFonts w:ascii="HelveticaNeueLT Std" w:hAnsi="HelveticaNeueLT Std"/>
                              <w:color w:val="231F20"/>
                              <w:sz w:val="16"/>
                            </w:rPr>
                            <w:t>©20</w:t>
                          </w:r>
                          <w:r w:rsidR="00583C57">
                            <w:rPr>
                              <w:rFonts w:ascii="HelveticaNeueLT Std" w:hAnsi="HelveticaNeueLT Std"/>
                              <w:color w:val="231F20"/>
                              <w:sz w:val="16"/>
                            </w:rPr>
                            <w:t>24</w:t>
                          </w:r>
                          <w:r>
                            <w:rPr>
                              <w:rFonts w:ascii="HelveticaNeueLT Std" w:hAnsi="HelveticaNeueLT Std"/>
                              <w:color w:val="231F20"/>
                              <w:sz w:val="16"/>
                            </w:rPr>
                            <w:t xml:space="preserve"> HCP</w:t>
                          </w:r>
                          <w:r>
                            <w:rPr>
                              <w:rFonts w:ascii="HelveticaNeueLT Std" w:hAnsi="HelveticaNeueLT Std"/>
                              <w:color w:val="231F20"/>
                              <w:spacing w:val="-3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HelveticaNeueLT Std" w:hAnsi="HelveticaNeueLT Std"/>
                              <w:color w:val="231F20"/>
                              <w:sz w:val="16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5B6465" id="docshape11" o:spid="_x0000_s1028" type="#_x0000_t202" style="position:absolute;margin-left:497.75pt;margin-top:747.4pt;width:52.3pt;height:11.35pt;z-index:-1592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W0I2QEAAJcDAAAOAAAAZHJzL2Uyb0RvYy54bWysU8uO2zAMvBfoPwi6N46DNCiMOIvtLrYo&#10;sH0A234ALcu2UFtUKSV2+vWl5Djbx63oRaBJaTgzpPc309CLkyZv0JYyX62l0FZhbWxbyq9fHl69&#10;kcIHsDX0aHUpz9rLm8PLF/vRFXqDHfa1JsEg1hejK2UXgiuyzKtOD+BX6LTlYoM0QOBParOaYGT0&#10;oc826/UuG5FqR6i095y9n4vykPCbRqvwqWm8DqIvJXML6aR0VvHMDnsoWgLXGXWhAf/AYgBjuekV&#10;6h4CiCOZv6AGowg9NmGlcMiwaYzSSQOrydd/qHnqwOmkhc3x7mqT/3+w6uPpyX0mEaa3OPEAkwjv&#10;HlF988LiXQe21bdEOHYaam6cR8uy0fni8jRa7QsfQarxA9Y8ZDgGTEBTQ0N0hXUKRucBnK+m6ykI&#10;xcndbrvJuaK4lG+3+fZ16gDF8tiRD+80DiIGpSSeaQKH06MPkQwUy5XYy+KD6fs0197+luCLMZPI&#10;R74z8zBVkzB1KTexb9RSYX1mNYTztvB2c9Ah/ZBi5E0ppf9+BNJS9O8tOxLXagloCaolAKv4aSmD&#10;FHN4F+b1OzoybcfIs+cWb9m1xiRFzywudHn6SehlU+N6/fqdbj3/T4efAAAA//8DAFBLAwQUAAYA&#10;CAAAACEAzm3Ek+IAAAAOAQAADwAAAGRycy9kb3ducmV2LnhtbEyPwU7DMBBE70j8g7VI3Kgd1BQS&#10;4lQVghMSahoOHJ3YTazG6xC7bfh7tqdy29E8zc4U69kN7GSmYD1KSBYCmMHWa4udhK/6/eEZWIgK&#10;tRo8Ggm/JsC6vL0pVK79GStz2sWOUQiGXEnoYxxzzkPbG6fCwo8Gydv7yalIcuq4ntSZwt3AH4VY&#10;cacs0odejea1N+1hd3QSNt9Yvdmfz2Zb7Stb15nAj9VByvu7efMCLJo5XmG41KfqUFKnxh9RBzZI&#10;yLI0JZSMZbakERckESIB1tCVJk8p8LLg/2eUfwAAAP//AwBQSwECLQAUAAYACAAAACEAtoM4kv4A&#10;AADhAQAAEwAAAAAAAAAAAAAAAAAAAAAAW0NvbnRlbnRfVHlwZXNdLnhtbFBLAQItABQABgAIAAAA&#10;IQA4/SH/1gAAAJQBAAALAAAAAAAAAAAAAAAAAC8BAABfcmVscy8ucmVsc1BLAQItABQABgAIAAAA&#10;IQD1KW0I2QEAAJcDAAAOAAAAAAAAAAAAAAAAAC4CAABkcnMvZTJvRG9jLnhtbFBLAQItABQABgAI&#10;AAAAIQDObcST4gAAAA4BAAAPAAAAAAAAAAAAAAAAADMEAABkcnMvZG93bnJldi54bWxQSwUGAAAA&#10;AAQABADzAAAAQgUAAAAA&#10;" filled="f" stroked="f">
              <v:textbox inset="0,0,0,0">
                <w:txbxContent>
                  <w:p w14:paraId="465B6470" w14:textId="3380F715" w:rsidR="003B21B3" w:rsidRDefault="00CB6489">
                    <w:pPr>
                      <w:spacing w:before="12"/>
                      <w:ind w:left="20"/>
                      <w:rPr>
                        <w:rFonts w:ascii="HelveticaNeueLT Std" w:hAnsi="HelveticaNeueLT Std"/>
                        <w:sz w:val="16"/>
                      </w:rPr>
                    </w:pPr>
                    <w:r>
                      <w:rPr>
                        <w:rFonts w:ascii="HelveticaNeueLT Std" w:hAnsi="HelveticaNeueLT Std"/>
                        <w:color w:val="231F20"/>
                        <w:sz w:val="16"/>
                      </w:rPr>
                      <w:t>©20</w:t>
                    </w:r>
                    <w:r w:rsidR="00583C57">
                      <w:rPr>
                        <w:rFonts w:ascii="HelveticaNeueLT Std" w:hAnsi="HelveticaNeueLT Std"/>
                        <w:color w:val="231F20"/>
                        <w:sz w:val="16"/>
                      </w:rPr>
                      <w:t>24</w:t>
                    </w:r>
                    <w:r>
                      <w:rPr>
                        <w:rFonts w:ascii="HelveticaNeueLT Std" w:hAnsi="HelveticaNeueLT Std"/>
                        <w:color w:val="231F20"/>
                        <w:sz w:val="16"/>
                      </w:rPr>
                      <w:t xml:space="preserve"> HCP</w:t>
                    </w:r>
                    <w:r>
                      <w:rPr>
                        <w:rFonts w:ascii="HelveticaNeueLT Std" w:hAnsi="HelveticaNeueLT Std"/>
                        <w:color w:val="231F20"/>
                        <w:spacing w:val="-3"/>
                        <w:sz w:val="16"/>
                      </w:rPr>
                      <w:t>r</w:t>
                    </w:r>
                    <w:r>
                      <w:rPr>
                        <w:rFonts w:ascii="HelveticaNeueLT Std" w:hAnsi="HelveticaNeueLT Std"/>
                        <w:color w:val="231F20"/>
                        <w:sz w:val="16"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60586" w14:textId="77777777" w:rsidR="000B24EF" w:rsidRDefault="000B24EF">
      <w:r>
        <w:separator/>
      </w:r>
    </w:p>
  </w:footnote>
  <w:footnote w:type="continuationSeparator" w:id="0">
    <w:p w14:paraId="2E6721E6" w14:textId="77777777" w:rsidR="000B24EF" w:rsidRDefault="000B2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B6459" w14:textId="73E4E942" w:rsidR="003B21B3" w:rsidRDefault="003B21B3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86D62"/>
    <w:multiLevelType w:val="hybridMultilevel"/>
    <w:tmpl w:val="448052B8"/>
    <w:lvl w:ilvl="0" w:tplc="B7D4B7A0">
      <w:numFmt w:val="bullet"/>
      <w:lvlText w:val="•"/>
      <w:lvlJc w:val="left"/>
      <w:pPr>
        <w:ind w:left="1000" w:hanging="270"/>
      </w:pPr>
      <w:rPr>
        <w:rFonts w:ascii="ITC Slimbach Std" w:eastAsia="ITC Slimbach Std" w:hAnsi="ITC Slimbach Std" w:cs="ITC Slimbach Std" w:hint="default"/>
        <w:b w:val="0"/>
        <w:bCs w:val="0"/>
        <w:i w:val="0"/>
        <w:iCs w:val="0"/>
        <w:color w:val="231F20"/>
        <w:sz w:val="22"/>
        <w:szCs w:val="22"/>
        <w:lang w:val="en-US" w:eastAsia="en-US" w:bidi="ar-SA"/>
      </w:rPr>
    </w:lvl>
    <w:lvl w:ilvl="1" w:tplc="FEDCFB16">
      <w:numFmt w:val="bullet"/>
      <w:lvlText w:val="•"/>
      <w:lvlJc w:val="left"/>
      <w:pPr>
        <w:ind w:left="1894" w:hanging="270"/>
      </w:pPr>
      <w:rPr>
        <w:rFonts w:hint="default"/>
        <w:lang w:val="en-US" w:eastAsia="en-US" w:bidi="ar-SA"/>
      </w:rPr>
    </w:lvl>
    <w:lvl w:ilvl="2" w:tplc="445CDD32">
      <w:numFmt w:val="bullet"/>
      <w:lvlText w:val="•"/>
      <w:lvlJc w:val="left"/>
      <w:pPr>
        <w:ind w:left="2788" w:hanging="270"/>
      </w:pPr>
      <w:rPr>
        <w:rFonts w:hint="default"/>
        <w:lang w:val="en-US" w:eastAsia="en-US" w:bidi="ar-SA"/>
      </w:rPr>
    </w:lvl>
    <w:lvl w:ilvl="3" w:tplc="69BCD154">
      <w:numFmt w:val="bullet"/>
      <w:lvlText w:val="•"/>
      <w:lvlJc w:val="left"/>
      <w:pPr>
        <w:ind w:left="3682" w:hanging="270"/>
      </w:pPr>
      <w:rPr>
        <w:rFonts w:hint="default"/>
        <w:lang w:val="en-US" w:eastAsia="en-US" w:bidi="ar-SA"/>
      </w:rPr>
    </w:lvl>
    <w:lvl w:ilvl="4" w:tplc="0E729060">
      <w:numFmt w:val="bullet"/>
      <w:lvlText w:val="•"/>
      <w:lvlJc w:val="left"/>
      <w:pPr>
        <w:ind w:left="4576" w:hanging="270"/>
      </w:pPr>
      <w:rPr>
        <w:rFonts w:hint="default"/>
        <w:lang w:val="en-US" w:eastAsia="en-US" w:bidi="ar-SA"/>
      </w:rPr>
    </w:lvl>
    <w:lvl w:ilvl="5" w:tplc="4EBE2F9A">
      <w:numFmt w:val="bullet"/>
      <w:lvlText w:val="•"/>
      <w:lvlJc w:val="left"/>
      <w:pPr>
        <w:ind w:left="5470" w:hanging="270"/>
      </w:pPr>
      <w:rPr>
        <w:rFonts w:hint="default"/>
        <w:lang w:val="en-US" w:eastAsia="en-US" w:bidi="ar-SA"/>
      </w:rPr>
    </w:lvl>
    <w:lvl w:ilvl="6" w:tplc="6DB88866">
      <w:numFmt w:val="bullet"/>
      <w:lvlText w:val="•"/>
      <w:lvlJc w:val="left"/>
      <w:pPr>
        <w:ind w:left="6364" w:hanging="270"/>
      </w:pPr>
      <w:rPr>
        <w:rFonts w:hint="default"/>
        <w:lang w:val="en-US" w:eastAsia="en-US" w:bidi="ar-SA"/>
      </w:rPr>
    </w:lvl>
    <w:lvl w:ilvl="7" w:tplc="151894AE">
      <w:numFmt w:val="bullet"/>
      <w:lvlText w:val="•"/>
      <w:lvlJc w:val="left"/>
      <w:pPr>
        <w:ind w:left="7258" w:hanging="270"/>
      </w:pPr>
      <w:rPr>
        <w:rFonts w:hint="default"/>
        <w:lang w:val="en-US" w:eastAsia="en-US" w:bidi="ar-SA"/>
      </w:rPr>
    </w:lvl>
    <w:lvl w:ilvl="8" w:tplc="4B28BE7A">
      <w:numFmt w:val="bullet"/>
      <w:lvlText w:val="•"/>
      <w:lvlJc w:val="left"/>
      <w:pPr>
        <w:ind w:left="8152" w:hanging="270"/>
      </w:pPr>
      <w:rPr>
        <w:rFonts w:hint="default"/>
        <w:lang w:val="en-US" w:eastAsia="en-US" w:bidi="ar-SA"/>
      </w:rPr>
    </w:lvl>
  </w:abstractNum>
  <w:num w:numId="1" w16cid:durableId="79176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1B3"/>
    <w:rsid w:val="000701E7"/>
    <w:rsid w:val="000B24EF"/>
    <w:rsid w:val="000E5DCF"/>
    <w:rsid w:val="000E75BF"/>
    <w:rsid w:val="00124B21"/>
    <w:rsid w:val="00157568"/>
    <w:rsid w:val="001A5135"/>
    <w:rsid w:val="00292A6F"/>
    <w:rsid w:val="002B46A2"/>
    <w:rsid w:val="003A56DF"/>
    <w:rsid w:val="003B21B3"/>
    <w:rsid w:val="00583C57"/>
    <w:rsid w:val="00695CB2"/>
    <w:rsid w:val="00765C27"/>
    <w:rsid w:val="00914655"/>
    <w:rsid w:val="00993C8F"/>
    <w:rsid w:val="009B1A87"/>
    <w:rsid w:val="00A327F1"/>
    <w:rsid w:val="00CB6489"/>
    <w:rsid w:val="00D908C1"/>
    <w:rsid w:val="00ED32A5"/>
    <w:rsid w:val="00F61658"/>
    <w:rsid w:val="00FC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5B639C"/>
  <w15:docId w15:val="{9FD24578-632D-4FFF-ABB4-0D39D730B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ITC Slimbach Std" w:eastAsia="ITC Slimbach Std" w:hAnsi="ITC Slimbach Std" w:cs="ITC Slimbach Std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HelveticaNeueLT Std" w:eastAsia="HelveticaNeueLT Std" w:hAnsi="HelveticaNeueLT Std" w:cs="HelveticaNeueLT Std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rFonts w:ascii="HelveticaNeueLT Std Med" w:eastAsia="HelveticaNeueLT Std Med" w:hAnsi="HelveticaNeueLT Std Med" w:cs="HelveticaNeueLT Std Me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57"/>
      <w:ind w:left="100" w:right="364"/>
    </w:pPr>
    <w:rPr>
      <w:rFonts w:ascii="HelveticaNeueLT Std" w:eastAsia="HelveticaNeueLT Std" w:hAnsi="HelveticaNeueLT Std" w:cs="HelveticaNeueLT Std"/>
      <w:sz w:val="50"/>
      <w:szCs w:val="50"/>
    </w:rPr>
  </w:style>
  <w:style w:type="paragraph" w:styleId="ListParagraph">
    <w:name w:val="List Paragraph"/>
    <w:basedOn w:val="Normal"/>
    <w:uiPriority w:val="1"/>
    <w:qFormat/>
    <w:pPr>
      <w:spacing w:before="120"/>
      <w:ind w:left="1000" w:hanging="270"/>
    </w:pPr>
  </w:style>
  <w:style w:type="paragraph" w:customStyle="1" w:styleId="TableParagraph">
    <w:name w:val="Table Paragraph"/>
    <w:basedOn w:val="Normal"/>
    <w:uiPriority w:val="1"/>
    <w:qFormat/>
    <w:pPr>
      <w:spacing w:before="16"/>
      <w:ind w:left="80"/>
    </w:pPr>
  </w:style>
  <w:style w:type="paragraph" w:styleId="Header">
    <w:name w:val="header"/>
    <w:basedOn w:val="Normal"/>
    <w:link w:val="HeaderChar"/>
    <w:uiPriority w:val="99"/>
    <w:unhideWhenUsed/>
    <w:rsid w:val="00FC4D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D1E"/>
    <w:rPr>
      <w:rFonts w:ascii="ITC Slimbach Std" w:eastAsia="ITC Slimbach Std" w:hAnsi="ITC Slimbach Std" w:cs="ITC Slimbach Std"/>
    </w:rPr>
  </w:style>
  <w:style w:type="paragraph" w:styleId="Footer">
    <w:name w:val="footer"/>
    <w:basedOn w:val="Normal"/>
    <w:link w:val="FooterChar"/>
    <w:uiPriority w:val="99"/>
    <w:unhideWhenUsed/>
    <w:rsid w:val="00FC4D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D1E"/>
    <w:rPr>
      <w:rFonts w:ascii="ITC Slimbach Std" w:eastAsia="ITC Slimbach Std" w:hAnsi="ITC Slimbach Std" w:cs="ITC Slimbach Std"/>
    </w:rPr>
  </w:style>
  <w:style w:type="paragraph" w:styleId="Revision">
    <w:name w:val="Revision"/>
    <w:hidden/>
    <w:uiPriority w:val="99"/>
    <w:semiHidden/>
    <w:rsid w:val="00124B21"/>
    <w:pPr>
      <w:widowControl/>
      <w:autoSpaceDE/>
      <w:autoSpaceDN/>
    </w:pPr>
    <w:rPr>
      <w:rFonts w:ascii="ITC Slimbach Std" w:eastAsia="ITC Slimbach Std" w:hAnsi="ITC Slimbach Std" w:cs="ITC Slimbach St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1002</Words>
  <Characters>5714</Characters>
  <Application>Microsoft Office Word</Application>
  <DocSecurity>0</DocSecurity>
  <Lines>47</Lines>
  <Paragraphs>13</Paragraphs>
  <ScaleCrop>false</ScaleCrop>
  <Company/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Adrienne Trivers</dc:creator>
  <cp:lastModifiedBy>Adrienne Trivers</cp:lastModifiedBy>
  <cp:revision>2</cp:revision>
  <dcterms:created xsi:type="dcterms:W3CDTF">2024-01-11T13:54:00Z</dcterms:created>
  <dcterms:modified xsi:type="dcterms:W3CDTF">2024-01-11T13:54:00Z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2022-11-28T00:00:00Z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2022-11-28T00:00:00Z</vt:filetime>
  </property>
  <property fmtid="{D5CDD505-2E9C-101B-9397-08002B2CF9AE}" pid="5" name="Producer">
    <vt:lpwstr>Adobe PDF Library 15.0</vt:lpwstr>
  </property>
  <property fmtid="{D5CDD505-2E9C-101B-9397-08002B2CF9AE}" pid="6" name="MSIP_Label_defa4170-0d19-0005-0004-bc88714345d2_Enabled">
    <vt:lpwstr>true</vt:lpwstr>
  </property>
  <property fmtid="{D5CDD505-2E9C-101B-9397-08002B2CF9AE}" pid="7" name="MSIP_Label_defa4170-0d19-0005-0004-bc88714345d2_SetDate">
    <vt:lpwstr>2024-01-11T13:54:14Z</vt:lpwstr>
  </property>
  <property fmtid="{D5CDD505-2E9C-101B-9397-08002B2CF9AE}" pid="8" name="MSIP_Label_defa4170-0d19-0005-0004-bc88714345d2_Method">
    <vt:lpwstr>Standard</vt:lpwstr>
  </property>
  <property fmtid="{D5CDD505-2E9C-101B-9397-08002B2CF9AE}" pid="9" name="MSIP_Label_defa4170-0d19-0005-0004-bc88714345d2_Name">
    <vt:lpwstr>defa4170-0d19-0005-0004-bc88714345d2</vt:lpwstr>
  </property>
  <property fmtid="{D5CDD505-2E9C-101B-9397-08002B2CF9AE}" pid="10" name="MSIP_Label_defa4170-0d19-0005-0004-bc88714345d2_SiteId">
    <vt:lpwstr>f24a7c48-3b65-4cf0-91b7-2ce45747d3e4</vt:lpwstr>
  </property>
  <property fmtid="{D5CDD505-2E9C-101B-9397-08002B2CF9AE}" pid="11" name="MSIP_Label_defa4170-0d19-0005-0004-bc88714345d2_ActionId">
    <vt:lpwstr>e07f6c3d-c21f-4051-84be-162ecf6ac5b9</vt:lpwstr>
  </property>
  <property fmtid="{D5CDD505-2E9C-101B-9397-08002B2CF9AE}" pid="12" name="MSIP_Label_defa4170-0d19-0005-0004-bc88714345d2_ContentBits">
    <vt:lpwstr>0</vt:lpwstr>
  </property>
</Properties>
</file>